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D007" w14:textId="5D78AD62" w:rsidR="008D325F" w:rsidRDefault="00DC6C6F">
      <w:r>
        <w:rPr>
          <w:noProof/>
        </w:rPr>
        <w:drawing>
          <wp:anchor distT="0" distB="0" distL="114300" distR="114300" simplePos="0" relativeHeight="251658240" behindDoc="0" locked="0" layoutInCell="1" allowOverlap="1" wp14:anchorId="15812E55" wp14:editId="19C7D0E6">
            <wp:simplePos x="0" y="0"/>
            <wp:positionH relativeFrom="margin">
              <wp:posOffset>3606800</wp:posOffset>
            </wp:positionH>
            <wp:positionV relativeFrom="paragraph">
              <wp:posOffset>-694055</wp:posOffset>
            </wp:positionV>
            <wp:extent cx="2617129" cy="11430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2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79577" w14:textId="79A06822" w:rsidR="00DC6C6F" w:rsidRPr="00961915" w:rsidRDefault="00914FD9" w:rsidP="00DC6C6F">
      <w:pPr>
        <w:rPr>
          <w:color w:val="0D5786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F3134C" wp14:editId="1FD19C5D">
                <wp:simplePos x="0" y="0"/>
                <wp:positionH relativeFrom="margin">
                  <wp:posOffset>0</wp:posOffset>
                </wp:positionH>
                <wp:positionV relativeFrom="paragraph">
                  <wp:posOffset>490855</wp:posOffset>
                </wp:positionV>
                <wp:extent cx="524891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4E44" w14:textId="3E461D68" w:rsidR="003676B5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Description: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D96005">
                              <w:rPr>
                                <w:rFonts w:ascii="Galyon" w:hAnsi="Galyon"/>
                                <w:b/>
                                <w:bCs/>
                              </w:rPr>
                              <w:t>20% Water-Soluble CBD</w:t>
                            </w:r>
                          </w:p>
                          <w:p w14:paraId="775009AE" w14:textId="5FE38992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Batch Number: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69188D" w:rsidRPr="0069188D">
                              <w:rPr>
                                <w:rFonts w:ascii="Galyon" w:hAnsi="Galyon"/>
                                <w:b/>
                                <w:bCs/>
                              </w:rPr>
                              <w:t>SN25I221208</w:t>
                            </w:r>
                          </w:p>
                          <w:p w14:paraId="071120BA" w14:textId="2D955BC1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Sample Test Date: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1165CA">
                              <w:rPr>
                                <w:rFonts w:ascii="Galyon" w:hAnsi="Galyon"/>
                                <w:b/>
                                <w:bCs/>
                              </w:rPr>
                              <w:t>06/Dec/2022</w:t>
                            </w:r>
                          </w:p>
                          <w:p w14:paraId="0F568185" w14:textId="5ED8E4B0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Expiry Date: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1165CA">
                              <w:rPr>
                                <w:rFonts w:ascii="Galyon" w:hAnsi="Galyon"/>
                                <w:b/>
                                <w:bCs/>
                              </w:rPr>
                              <w:t>05</w:t>
                            </w:r>
                            <w:r w:rsidR="00602F24">
                              <w:rPr>
                                <w:rFonts w:ascii="Galyon" w:hAnsi="Galyon"/>
                                <w:b/>
                                <w:bCs/>
                              </w:rPr>
                              <w:t>/</w:t>
                            </w:r>
                            <w:r w:rsidR="001165CA">
                              <w:rPr>
                                <w:rFonts w:ascii="Galyon" w:hAnsi="Galyon"/>
                                <w:b/>
                                <w:bCs/>
                              </w:rPr>
                              <w:t>Dec</w:t>
                            </w:r>
                            <w:r w:rsidR="00602F24">
                              <w:rPr>
                                <w:rFonts w:ascii="Galyon" w:hAnsi="Galyon"/>
                                <w:b/>
                                <w:bCs/>
                              </w:rPr>
                              <w:t>/202</w:t>
                            </w:r>
                            <w:r w:rsidR="001165CA">
                              <w:rPr>
                                <w:rFonts w:ascii="Galyon" w:hAnsi="Galyon"/>
                                <w:b/>
                                <w:bCs/>
                              </w:rPr>
                              <w:t>4</w:t>
                            </w:r>
                          </w:p>
                          <w:p w14:paraId="4E25E9CD" w14:textId="50B990DC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Test Method: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3676B5">
                              <w:rPr>
                                <w:rFonts w:ascii="Galyon" w:hAnsi="Galyon"/>
                                <w:b/>
                                <w:bCs/>
                              </w:rPr>
                              <w:t>Cannabinoid Analysis by HPLC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31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65pt;width:413.3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CzDQIAAPcDAAAOAAAAZHJzL2Uyb0RvYy54bWysU8GO2yAQvVfqPyDuje3I2SZWnNU221SV&#10;tttK234AxjhGBYYCiZ1+fQeczUbbW1UOaIYZHjNvHuvbUStyFM5LMDUtZjklwnBopdnX9Mf33bsl&#10;JT4w0zIFRtT0JDy93bx9sx5sJebQg2qFIwhifDXYmvYh2CrLPO+FZn4GVhgMduA0C+i6fdY6NiC6&#10;Vtk8z2+yAVxrHXDhPZ7eT0G6SfhdJ3j42nVeBKJqirWFtLu0N3HPNmtW7R2zveTnMtg/VKGZNPjo&#10;BeqeBUYOTv4FpSV34KELMw46g66TXKQesJsif9XNU8+sSL0gOd5eaPL/D5Y/Hp/sN0fC+AFGHGBq&#10;wtsH4D89MbDtmdmLO+dg6AVr8eEiUpYN1lfnq5FqX/kI0gxfoMUhs0OABDR2TkdWsE+C6DiA04V0&#10;MQbC8XAxL5erAkMcY0WZlzfzNJaMVc/XrfPhkwBNolFTh1NN8Oz44EMsh1XPKfE1D0q2O6lUcty+&#10;2SpHjgwVsEsrdfAqTRky1HS1mC8SsoF4P4lDy4AKVVLXdJnHNWkm0vHRtCklMKkmGytR5sxPpGQi&#10;J4zNiImRpwbaEzLlYFIi/hw0enC/KRlQhTX1vw7MCUrUZ4Nsr4qyjLJNTrl4j9QQdx1priPMcISq&#10;aaBkMrchST3xYO9wKjuZ+Hqp5FwrqivReP4JUb7Xfsp6+a+bPwAAAP//AwBQSwMEFAAGAAgAAAAh&#10;AIc513DcAAAABwEAAA8AAABkcnMvZG93bnJldi54bWxMj81OwzAQhO9IvIO1SNyoQ1DTELKpKiou&#10;HJAoSHB0400c4T/ZbhreHnOC42hGM9+028VoNlOIk7MIt6sCGNneycmOCO9vTzc1sJiElUI7Swjf&#10;FGHbXV60opHubF9pPqSR5RIbG4GgUvIN57FXZERcOU82e4MLRqQsw8hlEOdcbjQvi6LiRkw2Lyjh&#10;6VFR/3U4GYQPoya5Dy+fg9Tz/nnYrf0SPOL11bJ7AJZoSX9h+MXP6NBlpqM7WRmZRshHEsJmcwcs&#10;u3VZVcCOCOV9vQbetfw/f/cDAAD//wMAUEsBAi0AFAAGAAgAAAAhALaDOJL+AAAA4QEAABMAAAAA&#10;AAAAAAAAAAAAAAAAAFtDb250ZW50X1R5cGVzXS54bWxQSwECLQAUAAYACAAAACEAOP0h/9YAAACU&#10;AQAACwAAAAAAAAAAAAAAAAAvAQAAX3JlbHMvLnJlbHNQSwECLQAUAAYACAAAACEA5KhAsw0CAAD3&#10;AwAADgAAAAAAAAAAAAAAAAAuAgAAZHJzL2Uyb0RvYy54bWxQSwECLQAUAAYACAAAACEAhznXcNwA&#10;AAAHAQAADwAAAAAAAAAAAAAAAABnBAAAZHJzL2Rvd25yZXYueG1sUEsFBgAAAAAEAAQA8wAAAHAF&#10;AAAAAA==&#10;" stroked="f">
                <v:textbox style="mso-fit-shape-to-text:t">
                  <w:txbxContent>
                    <w:p w14:paraId="2C744E44" w14:textId="3E461D68" w:rsidR="003676B5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Description: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D96005">
                        <w:rPr>
                          <w:rFonts w:ascii="Galyon" w:hAnsi="Galyon"/>
                          <w:b/>
                          <w:bCs/>
                        </w:rPr>
                        <w:t>20% Water-Soluble CBD</w:t>
                      </w:r>
                    </w:p>
                    <w:p w14:paraId="775009AE" w14:textId="5FE38992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Batch Number: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69188D" w:rsidRPr="0069188D">
                        <w:rPr>
                          <w:rFonts w:ascii="Galyon" w:hAnsi="Galyon"/>
                          <w:b/>
                          <w:bCs/>
                        </w:rPr>
                        <w:t>SN25I221208</w:t>
                      </w:r>
                    </w:p>
                    <w:p w14:paraId="071120BA" w14:textId="2D955BC1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Sample Test Date: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1165CA">
                        <w:rPr>
                          <w:rFonts w:ascii="Galyon" w:hAnsi="Galyon"/>
                          <w:b/>
                          <w:bCs/>
                        </w:rPr>
                        <w:t>06/Dec/2022</w:t>
                      </w:r>
                    </w:p>
                    <w:p w14:paraId="0F568185" w14:textId="5ED8E4B0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Expiry Date: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1165CA">
                        <w:rPr>
                          <w:rFonts w:ascii="Galyon" w:hAnsi="Galyon"/>
                          <w:b/>
                          <w:bCs/>
                        </w:rPr>
                        <w:t>05</w:t>
                      </w:r>
                      <w:r w:rsidR="00602F24">
                        <w:rPr>
                          <w:rFonts w:ascii="Galyon" w:hAnsi="Galyon"/>
                          <w:b/>
                          <w:bCs/>
                        </w:rPr>
                        <w:t>/</w:t>
                      </w:r>
                      <w:r w:rsidR="001165CA">
                        <w:rPr>
                          <w:rFonts w:ascii="Galyon" w:hAnsi="Galyon"/>
                          <w:b/>
                          <w:bCs/>
                        </w:rPr>
                        <w:t>Dec</w:t>
                      </w:r>
                      <w:r w:rsidR="00602F24">
                        <w:rPr>
                          <w:rFonts w:ascii="Galyon" w:hAnsi="Galyon"/>
                          <w:b/>
                          <w:bCs/>
                        </w:rPr>
                        <w:t>/202</w:t>
                      </w:r>
                      <w:r w:rsidR="001165CA">
                        <w:rPr>
                          <w:rFonts w:ascii="Galyon" w:hAnsi="Galyon"/>
                          <w:b/>
                          <w:bCs/>
                        </w:rPr>
                        <w:t>4</w:t>
                      </w:r>
                    </w:p>
                    <w:p w14:paraId="4E25E9CD" w14:textId="50B990DC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Test Method: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3676B5">
                        <w:rPr>
                          <w:rFonts w:ascii="Galyon" w:hAnsi="Galyon"/>
                          <w:b/>
                          <w:bCs/>
                        </w:rPr>
                        <w:t>Cannabinoid Analysis by HPLC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C6F" w:rsidRPr="00961915">
        <w:rPr>
          <w:color w:val="0D5786"/>
          <w:sz w:val="56"/>
          <w:szCs w:val="56"/>
        </w:rPr>
        <w:t>Certificate of Analysis</w:t>
      </w:r>
    </w:p>
    <w:p w14:paraId="4519C6E0" w14:textId="20BE28A1" w:rsidR="00DC6C6F" w:rsidRDefault="00DC6C6F" w:rsidP="00DC6C6F"/>
    <w:p w14:paraId="7B448392" w14:textId="44E1EB4B" w:rsidR="00DC6C6F" w:rsidRDefault="00DC6C6F" w:rsidP="00DC6C6F"/>
    <w:p w14:paraId="2A0C751D" w14:textId="3AF59D59" w:rsidR="00DC6C6F" w:rsidRPr="00DC6C6F" w:rsidRDefault="00DC6C6F" w:rsidP="00DC6C6F"/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3350"/>
        <w:gridCol w:w="2001"/>
        <w:gridCol w:w="1755"/>
        <w:gridCol w:w="1910"/>
      </w:tblGrid>
      <w:tr w:rsidR="004759B0" w:rsidRPr="003F2C1F" w14:paraId="138F39A3" w14:textId="77777777" w:rsidTr="00B0389D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  <w:vAlign w:val="center"/>
          </w:tcPr>
          <w:p w14:paraId="67433C50" w14:textId="77777777" w:rsidR="00914FD9" w:rsidRPr="00B0389D" w:rsidRDefault="00914FD9" w:rsidP="0076217B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Cannabinoid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  <w:vAlign w:val="center"/>
          </w:tcPr>
          <w:p w14:paraId="196DAB99" w14:textId="77777777" w:rsidR="00914FD9" w:rsidRPr="00B0389D" w:rsidRDefault="00914FD9" w:rsidP="00B0389D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Specification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</w:tcPr>
          <w:p w14:paraId="1F5CBA97" w14:textId="77777777" w:rsidR="00914FD9" w:rsidRPr="00B0389D" w:rsidRDefault="00914FD9" w:rsidP="00914FD9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Result (mg/g)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</w:tcPr>
          <w:p w14:paraId="436EFA90" w14:textId="77777777" w:rsidR="00914FD9" w:rsidRPr="00B0389D" w:rsidRDefault="00914FD9" w:rsidP="00914FD9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Result (%w/w)</w:t>
            </w:r>
          </w:p>
        </w:tc>
      </w:tr>
      <w:tr w:rsidR="004759B0" w:rsidRPr="003F2C1F" w14:paraId="13BE4F06" w14:textId="77777777" w:rsidTr="008541F3">
        <w:tc>
          <w:tcPr>
            <w:tcW w:w="339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78A2D517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</w:t>
            </w:r>
          </w:p>
          <w:p w14:paraId="19D5BA03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(Cannabidol)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74DB2DF" w14:textId="020A6A59" w:rsidR="00914FD9" w:rsidRPr="003F2C1F" w:rsidRDefault="00B6293F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&gt;</w:t>
            </w:r>
            <w:r w:rsidR="001165CA">
              <w:rPr>
                <w:rFonts w:ascii="Galyon" w:hAnsi="Galyon"/>
              </w:rPr>
              <w:t>20</w:t>
            </w:r>
            <w:r w:rsidR="003676B5">
              <w:rPr>
                <w:rFonts w:ascii="Galyon" w:hAnsi="Galyon"/>
              </w:rPr>
              <w:t>%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AD3EE2D" w14:textId="3267D8CE" w:rsidR="00914FD9" w:rsidRPr="003F2C1F" w:rsidRDefault="007B583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20</w:t>
            </w:r>
            <w:r w:rsidR="00EE3CDA">
              <w:rPr>
                <w:rFonts w:ascii="Galyon" w:hAnsi="Galyon"/>
              </w:rPr>
              <w:t>8.0</w:t>
            </w:r>
          </w:p>
        </w:tc>
        <w:tc>
          <w:tcPr>
            <w:tcW w:w="197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F651407" w14:textId="4C0A5FF6" w:rsidR="00914FD9" w:rsidRPr="003F2C1F" w:rsidRDefault="00EE3CDA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20.88</w:t>
            </w:r>
          </w:p>
        </w:tc>
      </w:tr>
      <w:tr w:rsidR="006A0071" w:rsidRPr="003F2C1F" w14:paraId="5361D758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06EA6409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CBDA</w:t>
            </w:r>
          </w:p>
          <w:p w14:paraId="690C725A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(Cannabidolic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D8BD2AB" w14:textId="6BE981B3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</w:t>
            </w:r>
            <w:r w:rsidR="006129CF">
              <w:rPr>
                <w:rFonts w:ascii="Galyon" w:hAnsi="Galyon"/>
              </w:rPr>
              <w:t>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81DBA26" w14:textId="19CF7579" w:rsidR="00914FD9" w:rsidRPr="003F2C1F" w:rsidRDefault="006129CF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7AF6FB" w14:textId="44744C7E" w:rsidR="00914FD9" w:rsidRPr="003F2C1F" w:rsidRDefault="006129CF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175D6483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B8F34D7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CBDV</w:t>
            </w:r>
          </w:p>
          <w:p w14:paraId="6FEB0F31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(Cannabidvarin)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7B2CB01" w14:textId="55BBEB0D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</w:t>
            </w:r>
            <w:r w:rsidR="001B3996">
              <w:rPr>
                <w:rFonts w:ascii="Galyon" w:hAnsi="Galyon"/>
              </w:rPr>
              <w:t>02</w:t>
            </w:r>
            <w:r w:rsidR="00B6293F">
              <w:rPr>
                <w:rFonts w:ascii="Galyon" w:hAnsi="Galyon"/>
              </w:rPr>
              <w:t>%</w:t>
            </w:r>
            <w:r w:rsidR="001B3996">
              <w:rPr>
                <w:rFonts w:ascii="Galyon" w:hAnsi="Galyon"/>
              </w:rPr>
              <w:t xml:space="preserve">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122B71D" w14:textId="41EA263A" w:rsidR="00914FD9" w:rsidRPr="003F2C1F" w:rsidRDefault="00D31221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BD78D87" w14:textId="1C3D7128" w:rsidR="00914FD9" w:rsidRPr="003F2C1F" w:rsidRDefault="00D31221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4C8234F1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4E5C1CA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CBDVA</w:t>
            </w:r>
          </w:p>
          <w:p w14:paraId="2D48582C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(Cannabidivarinic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B6B5824" w14:textId="1E6DB515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02133D8" w14:textId="7845CECC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CECC58" w14:textId="2E047878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1A2E6889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A35EDBF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CBG</w:t>
            </w:r>
          </w:p>
          <w:p w14:paraId="41EE9D51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(Cannabigerol)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A15F999" w14:textId="19112C79" w:rsidR="00914FD9" w:rsidRPr="003F2C1F" w:rsidRDefault="00B6293F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815663B" w14:textId="5CB74344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7FFC4D2" w14:textId="10BBD4CA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018EBDBC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016D04BF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CBC</w:t>
            </w:r>
          </w:p>
          <w:p w14:paraId="4E5BD6F9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(Cannabinchromene)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3452E227" w14:textId="23E45B18" w:rsidR="00914FD9" w:rsidRPr="003F2C1F" w:rsidRDefault="00C94673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ABAD359" w14:textId="50772FAD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4AEDBA" w14:textId="3E1D760F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364887" w:rsidRPr="003F2C1F" w14:paraId="2084A8E5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C117B82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CBCA</w:t>
            </w:r>
          </w:p>
          <w:p w14:paraId="25BC1C7F" w14:textId="5938BD66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(Cannabichromenic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C9DF327" w14:textId="0AD2E304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1285EFCB" w14:textId="0C448A25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74D034E" w14:textId="731DF9BC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3975A58D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C501FB4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Courier New" w:hAnsi="Courier New" w:cs="Courier New"/>
                <w:b/>
                <w:bCs/>
              </w:rPr>
              <w:t>Δ</w:t>
            </w:r>
            <w:r w:rsidRPr="00B57B73">
              <w:rPr>
                <w:rFonts w:ascii="Galyon" w:hAnsi="Galyon"/>
                <w:b/>
                <w:bCs/>
              </w:rPr>
              <w:t>8 THC</w:t>
            </w:r>
          </w:p>
          <w:p w14:paraId="48DCECF2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(Delta 8-Tetrahydrocannabinol)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5E7ACE5D" w14:textId="168518BC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284BA672" w14:textId="5649D9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D2306" w14:textId="60CC53BB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2287780F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15CDC2D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Courier New" w:hAnsi="Courier New" w:cs="Courier New"/>
                <w:b/>
                <w:bCs/>
              </w:rPr>
              <w:t>Δ</w:t>
            </w:r>
            <w:r w:rsidRPr="00B57B73">
              <w:rPr>
                <w:rFonts w:ascii="Galyon" w:hAnsi="Galyon"/>
                <w:b/>
                <w:bCs/>
              </w:rPr>
              <w:t>9 THC</w:t>
            </w:r>
          </w:p>
          <w:p w14:paraId="12778EE8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(Delta 9-Tetrahydrocannabinol)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FB204C5" w14:textId="311B85C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 xml:space="preserve"> &lt;0.05% 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B6DACAB" w14:textId="32FFEE7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7985F150" w14:textId="51A941E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5C08635A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215A3CD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THCA</w:t>
            </w:r>
          </w:p>
          <w:p w14:paraId="5339CCD5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(Tetrahydrocannabinolic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B73EDA7" w14:textId="55729F9C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 xml:space="preserve"> 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59711D8C" w14:textId="6C45117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763B1" w14:textId="188E8CAD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435B23F0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8D85CAB" w14:textId="77777777" w:rsidR="00364887" w:rsidRPr="00652FCA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>THCV</w:t>
            </w:r>
          </w:p>
          <w:p w14:paraId="2F67F852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(Tetrahydrocannabivarin)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2AE205B" w14:textId="2BC9DFEF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 xml:space="preserve">&lt;0.02% (LOQ) 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2D1C103C" w14:textId="151DDC9A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28A7AB16" w14:textId="31763C4B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75D05E44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3D76637" w14:textId="77777777" w:rsidR="00364887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 xml:space="preserve">THCVA </w:t>
            </w:r>
          </w:p>
          <w:p w14:paraId="1A7E89D4" w14:textId="79426FA8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(</w:t>
            </w:r>
            <w:r w:rsidRPr="00652FCA">
              <w:rPr>
                <w:rFonts w:ascii="Galyon" w:hAnsi="Galyon"/>
                <w:sz w:val="20"/>
                <w:szCs w:val="20"/>
              </w:rPr>
              <w:t>Tetrahydrocannabivarinic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037A431D" w14:textId="26B0FD4E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046D72C0" w14:textId="0C5892D4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D7E09A" w14:textId="69787EE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16A72D22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5BD4D50" w14:textId="77777777" w:rsidR="00364887" w:rsidRPr="00652FCA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>CBN</w:t>
            </w:r>
          </w:p>
          <w:p w14:paraId="5A4BE495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C8CFEE6" w14:textId="426A21FF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81B7E12" w14:textId="1A2C2DC3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11C03B14" w14:textId="2DEF1B03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</w:tbl>
    <w:p w14:paraId="5DE490FD" w14:textId="77777777" w:rsidR="00914FD9" w:rsidRDefault="00914FD9" w:rsidP="00BF3D19">
      <w:pPr>
        <w:spacing w:after="0"/>
        <w:rPr>
          <w:rFonts w:ascii="Galyon" w:hAnsi="Galyon"/>
          <w:sz w:val="18"/>
          <w:szCs w:val="18"/>
        </w:rPr>
      </w:pPr>
    </w:p>
    <w:p w14:paraId="76A3186C" w14:textId="66CCE7C6" w:rsidR="00DC6C6F" w:rsidRPr="00914FD9" w:rsidRDefault="00DE3EFD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>LOD = Limit of Detection (0.0</w:t>
      </w:r>
      <w:r w:rsidR="00145C41" w:rsidRPr="00914FD9">
        <w:rPr>
          <w:rFonts w:ascii="Galyon" w:hAnsi="Galyon"/>
          <w:sz w:val="18"/>
          <w:szCs w:val="18"/>
        </w:rPr>
        <w:t>0</w:t>
      </w:r>
      <w:r w:rsidRPr="00914FD9">
        <w:rPr>
          <w:rFonts w:ascii="Galyon" w:hAnsi="Galyon"/>
          <w:sz w:val="18"/>
          <w:szCs w:val="18"/>
        </w:rPr>
        <w:t>5%)</w:t>
      </w:r>
    </w:p>
    <w:p w14:paraId="06BD47EB" w14:textId="6423177A" w:rsidR="00DE3EFD" w:rsidRPr="00914FD9" w:rsidRDefault="00DE3EFD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 xml:space="preserve">LOQ = </w:t>
      </w:r>
      <w:r w:rsidR="00145C41" w:rsidRPr="00914FD9">
        <w:rPr>
          <w:rFonts w:ascii="Galyon" w:hAnsi="Galyon"/>
          <w:sz w:val="18"/>
          <w:szCs w:val="18"/>
        </w:rPr>
        <w:t xml:space="preserve">Limit of Quantification </w:t>
      </w:r>
      <w:r w:rsidR="00251C93" w:rsidRPr="00914FD9">
        <w:rPr>
          <w:rFonts w:ascii="Galyon" w:hAnsi="Galyon"/>
          <w:sz w:val="18"/>
          <w:szCs w:val="18"/>
        </w:rPr>
        <w:t>(0.02%)</w:t>
      </w:r>
    </w:p>
    <w:p w14:paraId="314893F0" w14:textId="4CB9699B" w:rsidR="00251C93" w:rsidRPr="00914FD9" w:rsidRDefault="00E84239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>ND</w:t>
      </w:r>
      <w:r w:rsidR="00E41108" w:rsidRPr="00914FD9">
        <w:rPr>
          <w:rFonts w:ascii="Galyon" w:hAnsi="Galyon"/>
          <w:sz w:val="18"/>
          <w:szCs w:val="18"/>
        </w:rPr>
        <w:t xml:space="preserve"> = Not Detected</w:t>
      </w:r>
    </w:p>
    <w:p w14:paraId="735295E6" w14:textId="00153841" w:rsidR="00A3031D" w:rsidRPr="00961915" w:rsidRDefault="00A3031D" w:rsidP="00A3031D">
      <w:pPr>
        <w:rPr>
          <w:rFonts w:ascii="Galyon" w:hAnsi="Galyon"/>
        </w:rPr>
      </w:pPr>
    </w:p>
    <w:p w14:paraId="42ED999A" w14:textId="033F22A9" w:rsidR="00E41108" w:rsidRPr="00961915" w:rsidRDefault="00E41108" w:rsidP="00A3031D">
      <w:pPr>
        <w:rPr>
          <w:rFonts w:ascii="Galyon" w:hAnsi="Galyon"/>
        </w:rPr>
      </w:pPr>
      <w:r w:rsidRPr="00961915">
        <w:rPr>
          <w:rFonts w:ascii="Galyon" w:hAnsi="Galyon"/>
        </w:rPr>
        <w:t xml:space="preserve">This COA has been </w:t>
      </w:r>
      <w:r w:rsidR="00437554">
        <w:rPr>
          <w:rFonts w:ascii="Galyon" w:hAnsi="Galyon"/>
        </w:rPr>
        <w:t>created</w:t>
      </w:r>
      <w:r w:rsidRPr="00961915">
        <w:rPr>
          <w:rFonts w:ascii="Galyon" w:hAnsi="Galyon"/>
        </w:rPr>
        <w:t xml:space="preserve"> by a qualified </w:t>
      </w:r>
      <w:r w:rsidR="0065028F" w:rsidRPr="00961915">
        <w:rPr>
          <w:rFonts w:ascii="Galyon" w:hAnsi="Galyon"/>
        </w:rPr>
        <w:t xml:space="preserve">member of Breathe Life Sciences’ Analytical </w:t>
      </w:r>
      <w:r w:rsidR="00B11B95" w:rsidRPr="00961915">
        <w:rPr>
          <w:rFonts w:ascii="Galyon" w:hAnsi="Galyon"/>
        </w:rPr>
        <w:t>Chemist Tea</w:t>
      </w:r>
      <w:r w:rsidR="00A00874" w:rsidRPr="00961915">
        <w:rPr>
          <w:rFonts w:ascii="Galyon" w:hAnsi="Galyon"/>
        </w:rPr>
        <w:t>m</w:t>
      </w:r>
      <w:r w:rsidR="00437554">
        <w:rPr>
          <w:rFonts w:ascii="Galyon" w:hAnsi="Galyon"/>
        </w:rPr>
        <w:t xml:space="preserve"> and approved.</w:t>
      </w:r>
    </w:p>
    <w:p w14:paraId="427F0C6B" w14:textId="26B225E3" w:rsidR="00B11B95" w:rsidRDefault="00914FD9" w:rsidP="00A3031D">
      <w:r>
        <w:rPr>
          <w:noProof/>
        </w:rPr>
        <w:drawing>
          <wp:inline distT="0" distB="0" distL="0" distR="0" wp14:anchorId="1B64396D" wp14:editId="33D46010">
            <wp:extent cx="1874520" cy="46966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83" cy="4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245D" w14:textId="1A99690D" w:rsidR="00B11B95" w:rsidRPr="00762427" w:rsidRDefault="00FA4EB4" w:rsidP="00A3031D">
      <w:pPr>
        <w:rPr>
          <w:rFonts w:ascii="Galyon" w:hAnsi="Galyon"/>
          <w:b/>
          <w:bCs/>
        </w:rPr>
      </w:pPr>
      <w:r>
        <w:rPr>
          <w:rFonts w:ascii="Galyon" w:hAnsi="Galyon"/>
          <w:b/>
          <w:bCs/>
        </w:rPr>
        <w:t>Dr Richard Watson</w:t>
      </w:r>
    </w:p>
    <w:p w14:paraId="3215E866" w14:textId="44E62EB8" w:rsidR="00A3031D" w:rsidRPr="00762427" w:rsidRDefault="00B035BA" w:rsidP="005E5A3C">
      <w:pPr>
        <w:rPr>
          <w:rFonts w:ascii="Galyon" w:hAnsi="Galyon"/>
        </w:rPr>
      </w:pPr>
      <w:r>
        <w:rPr>
          <w:rFonts w:ascii="Galyon" w:hAnsi="Galyon"/>
        </w:rPr>
        <w:t>Chief Scientific Officer</w:t>
      </w:r>
    </w:p>
    <w:sectPr w:rsidR="00A3031D" w:rsidRPr="0076242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AF9E" w14:textId="77777777" w:rsidR="00A63A02" w:rsidRDefault="00A63A02" w:rsidP="00DC6C6F">
      <w:pPr>
        <w:spacing w:after="0" w:line="240" w:lineRule="auto"/>
      </w:pPr>
      <w:r>
        <w:separator/>
      </w:r>
    </w:p>
  </w:endnote>
  <w:endnote w:type="continuationSeparator" w:id="0">
    <w:p w14:paraId="6FAD7FD0" w14:textId="77777777" w:rsidR="00A63A02" w:rsidRDefault="00A63A02" w:rsidP="00DC6C6F">
      <w:pPr>
        <w:spacing w:after="0" w:line="240" w:lineRule="auto"/>
      </w:pPr>
      <w:r>
        <w:continuationSeparator/>
      </w:r>
    </w:p>
  </w:endnote>
  <w:endnote w:type="continuationNotice" w:id="1">
    <w:p w14:paraId="0ED2EF8B" w14:textId="77777777" w:rsidR="00A63A02" w:rsidRDefault="00A63A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yon">
    <w:altName w:val="Calibri"/>
    <w:panose1 w:val="01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89FB" w14:textId="77777777" w:rsidR="00762427" w:rsidRPr="00762427" w:rsidRDefault="00762427" w:rsidP="00762427">
    <w:pPr>
      <w:rPr>
        <w:rFonts w:ascii="Galyon" w:hAnsi="Galyon"/>
      </w:rPr>
    </w:pPr>
    <w:r w:rsidRPr="00762427">
      <w:rPr>
        <w:rFonts w:ascii="Galyon" w:hAnsi="Galyon"/>
      </w:rPr>
      <w:t>Breathe Life Sciences Certificate of Analysis © Breathe Life Sciences 2022</w:t>
    </w:r>
  </w:p>
  <w:p w14:paraId="133E526E" w14:textId="77777777" w:rsidR="00762427" w:rsidRPr="00762427" w:rsidRDefault="00762427" w:rsidP="0076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870E" w14:textId="77777777" w:rsidR="00A63A02" w:rsidRDefault="00A63A02" w:rsidP="00DC6C6F">
      <w:pPr>
        <w:spacing w:after="0" w:line="240" w:lineRule="auto"/>
      </w:pPr>
      <w:r>
        <w:separator/>
      </w:r>
    </w:p>
  </w:footnote>
  <w:footnote w:type="continuationSeparator" w:id="0">
    <w:p w14:paraId="699D9CF9" w14:textId="77777777" w:rsidR="00A63A02" w:rsidRDefault="00A63A02" w:rsidP="00DC6C6F">
      <w:pPr>
        <w:spacing w:after="0" w:line="240" w:lineRule="auto"/>
      </w:pPr>
      <w:r>
        <w:continuationSeparator/>
      </w:r>
    </w:p>
  </w:footnote>
  <w:footnote w:type="continuationNotice" w:id="1">
    <w:p w14:paraId="1F448792" w14:textId="77777777" w:rsidR="00A63A02" w:rsidRDefault="00A63A0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readOnly" w:enforcement="1" w:cryptProviderType="rsaAES" w:cryptAlgorithmClass="hash" w:cryptAlgorithmType="typeAny" w:cryptAlgorithmSid="14" w:cryptSpinCount="100000" w:hash="LczXlf8LB4ePD7/ffARrflb3q65L8Zc6RjtPGYO5VHPCVzUr1CawTNHkNHzv/Ewq5xcuI/4sX3lwHIM9VUp5NQ==" w:salt="LvWjAv1bcL/SOHM82Hll7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6F"/>
    <w:rsid w:val="000067C4"/>
    <w:rsid w:val="000A695F"/>
    <w:rsid w:val="000C5882"/>
    <w:rsid w:val="000F0E1F"/>
    <w:rsid w:val="00110898"/>
    <w:rsid w:val="001165CA"/>
    <w:rsid w:val="00136F74"/>
    <w:rsid w:val="00144129"/>
    <w:rsid w:val="00145C41"/>
    <w:rsid w:val="00152B7A"/>
    <w:rsid w:val="00186B39"/>
    <w:rsid w:val="001B1D00"/>
    <w:rsid w:val="001B3996"/>
    <w:rsid w:val="00236C3E"/>
    <w:rsid w:val="00251C93"/>
    <w:rsid w:val="002522BD"/>
    <w:rsid w:val="002772DA"/>
    <w:rsid w:val="002F570E"/>
    <w:rsid w:val="00306986"/>
    <w:rsid w:val="00364887"/>
    <w:rsid w:val="003676B5"/>
    <w:rsid w:val="00391FE6"/>
    <w:rsid w:val="003C24B2"/>
    <w:rsid w:val="003D26DF"/>
    <w:rsid w:val="003F2C1F"/>
    <w:rsid w:val="0041452A"/>
    <w:rsid w:val="0041464E"/>
    <w:rsid w:val="00423D2D"/>
    <w:rsid w:val="00437554"/>
    <w:rsid w:val="00450039"/>
    <w:rsid w:val="00460DF0"/>
    <w:rsid w:val="00462374"/>
    <w:rsid w:val="004759B0"/>
    <w:rsid w:val="00495BD5"/>
    <w:rsid w:val="004E3C47"/>
    <w:rsid w:val="004F1D5D"/>
    <w:rsid w:val="004F571F"/>
    <w:rsid w:val="00521473"/>
    <w:rsid w:val="005306FE"/>
    <w:rsid w:val="00597A0A"/>
    <w:rsid w:val="005B2441"/>
    <w:rsid w:val="005D30B3"/>
    <w:rsid w:val="005E5794"/>
    <w:rsid w:val="005E5A3C"/>
    <w:rsid w:val="005F0922"/>
    <w:rsid w:val="00602F24"/>
    <w:rsid w:val="006129CF"/>
    <w:rsid w:val="00637D64"/>
    <w:rsid w:val="0065028F"/>
    <w:rsid w:val="006529A1"/>
    <w:rsid w:val="00652FCA"/>
    <w:rsid w:val="00663130"/>
    <w:rsid w:val="0069188D"/>
    <w:rsid w:val="006A0071"/>
    <w:rsid w:val="006C3BB1"/>
    <w:rsid w:val="006D7647"/>
    <w:rsid w:val="0076217B"/>
    <w:rsid w:val="00762427"/>
    <w:rsid w:val="00793C77"/>
    <w:rsid w:val="007A421A"/>
    <w:rsid w:val="007B05A9"/>
    <w:rsid w:val="007B542D"/>
    <w:rsid w:val="007B5837"/>
    <w:rsid w:val="007E2A0A"/>
    <w:rsid w:val="00815B2B"/>
    <w:rsid w:val="008172B5"/>
    <w:rsid w:val="00830397"/>
    <w:rsid w:val="00853FE0"/>
    <w:rsid w:val="008541F3"/>
    <w:rsid w:val="008C7433"/>
    <w:rsid w:val="008D2435"/>
    <w:rsid w:val="008D325F"/>
    <w:rsid w:val="008F0A84"/>
    <w:rsid w:val="00914FD9"/>
    <w:rsid w:val="00930CD7"/>
    <w:rsid w:val="0094060E"/>
    <w:rsid w:val="00956878"/>
    <w:rsid w:val="0095734D"/>
    <w:rsid w:val="00961915"/>
    <w:rsid w:val="009875EE"/>
    <w:rsid w:val="009B0ECA"/>
    <w:rsid w:val="009B1D77"/>
    <w:rsid w:val="00A00143"/>
    <w:rsid w:val="00A00874"/>
    <w:rsid w:val="00A035CD"/>
    <w:rsid w:val="00A24556"/>
    <w:rsid w:val="00A3031D"/>
    <w:rsid w:val="00A63A02"/>
    <w:rsid w:val="00A655CD"/>
    <w:rsid w:val="00AB1AEE"/>
    <w:rsid w:val="00B035BA"/>
    <w:rsid w:val="00B0389D"/>
    <w:rsid w:val="00B11B95"/>
    <w:rsid w:val="00B2394F"/>
    <w:rsid w:val="00B24F87"/>
    <w:rsid w:val="00B252C4"/>
    <w:rsid w:val="00B45AFF"/>
    <w:rsid w:val="00B57B73"/>
    <w:rsid w:val="00B6293F"/>
    <w:rsid w:val="00BC2F5B"/>
    <w:rsid w:val="00BD20EB"/>
    <w:rsid w:val="00BD4A9E"/>
    <w:rsid w:val="00BF3D19"/>
    <w:rsid w:val="00C045C9"/>
    <w:rsid w:val="00C17E2E"/>
    <w:rsid w:val="00C3126D"/>
    <w:rsid w:val="00C94673"/>
    <w:rsid w:val="00CC05D9"/>
    <w:rsid w:val="00CC593B"/>
    <w:rsid w:val="00CE6F42"/>
    <w:rsid w:val="00D31221"/>
    <w:rsid w:val="00D551FB"/>
    <w:rsid w:val="00D56EBE"/>
    <w:rsid w:val="00D849FE"/>
    <w:rsid w:val="00D96005"/>
    <w:rsid w:val="00DC6C6F"/>
    <w:rsid w:val="00DD0F60"/>
    <w:rsid w:val="00DE3EFD"/>
    <w:rsid w:val="00E35E14"/>
    <w:rsid w:val="00E41108"/>
    <w:rsid w:val="00E84239"/>
    <w:rsid w:val="00EA23DB"/>
    <w:rsid w:val="00EE3CDA"/>
    <w:rsid w:val="00EE620C"/>
    <w:rsid w:val="00F66F5F"/>
    <w:rsid w:val="00F75125"/>
    <w:rsid w:val="00F84E41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A36CF"/>
  <w15:chartTrackingRefBased/>
  <w15:docId w15:val="{97451CAD-2B8A-4847-9B3B-31CCB43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6F"/>
  </w:style>
  <w:style w:type="paragraph" w:styleId="Footer">
    <w:name w:val="footer"/>
    <w:basedOn w:val="Normal"/>
    <w:link w:val="FooterChar"/>
    <w:uiPriority w:val="99"/>
    <w:unhideWhenUsed/>
    <w:rsid w:val="00DC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6F"/>
  </w:style>
  <w:style w:type="table" w:styleId="TableGrid">
    <w:name w:val="Table Grid"/>
    <w:basedOn w:val="TableNormal"/>
    <w:uiPriority w:val="39"/>
    <w:rsid w:val="00DC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9BA882D8054488FB1FE41C41C9CB3" ma:contentTypeVersion="13" ma:contentTypeDescription="Create a new document." ma:contentTypeScope="" ma:versionID="9578cc3cef852c4114acea3df42416dc">
  <xsd:schema xmlns:xsd="http://www.w3.org/2001/XMLSchema" xmlns:xs="http://www.w3.org/2001/XMLSchema" xmlns:p="http://schemas.microsoft.com/office/2006/metadata/properties" xmlns:ns2="6b16745d-d36d-4f11-8b71-7f041b6aea5c" xmlns:ns3="6af46f76-9462-4657-a038-5bcc4b101806" targetNamespace="http://schemas.microsoft.com/office/2006/metadata/properties" ma:root="true" ma:fieldsID="e66dd25a0c4c54d60767d4cb33cba823" ns2:_="" ns3:_="">
    <xsd:import namespace="6b16745d-d36d-4f11-8b71-7f041b6aea5c"/>
    <xsd:import namespace="6af46f76-9462-4657-a038-5bcc4b10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6745d-d36d-4f11-8b71-7f041b6a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fb82302-a0eb-484b-b924-fc1263da8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6f76-9462-4657-a038-5bcc4b101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75aa5e-f541-4278-96c1-16538e815b11}" ma:internalName="TaxCatchAll" ma:showField="CatchAllData" ma:web="6af46f76-9462-4657-a038-5bcc4b101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f46f76-9462-4657-a038-5bcc4b101806">
      <UserInfo>
        <DisplayName>Georgia Koukava</DisplayName>
        <AccountId>28</AccountId>
        <AccountType/>
      </UserInfo>
    </SharedWithUsers>
    <TaxCatchAll xmlns="6af46f76-9462-4657-a038-5bcc4b101806" xsi:nil="true"/>
    <lcf76f155ced4ddcb4097134ff3c332f xmlns="6b16745d-d36d-4f11-8b71-7f041b6aea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30695-6457-4D25-BC7D-9711A03BF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6745d-d36d-4f11-8b71-7f041b6aea5c"/>
    <ds:schemaRef ds:uri="6af46f76-9462-4657-a038-5bcc4b10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125DB-1D33-4B54-8A78-862F8C8DC2DA}">
  <ds:schemaRefs>
    <ds:schemaRef ds:uri="http://schemas.microsoft.com/office/2006/metadata/properties"/>
    <ds:schemaRef ds:uri="http://schemas.microsoft.com/office/infopath/2007/PartnerControls"/>
    <ds:schemaRef ds:uri="6af46f76-9462-4657-a038-5bcc4b101806"/>
    <ds:schemaRef ds:uri="6b16745d-d36d-4f11-8b71-7f041b6aea5c"/>
  </ds:schemaRefs>
</ds:datastoreItem>
</file>

<file path=customXml/itemProps3.xml><?xml version="1.0" encoding="utf-8"?>
<ds:datastoreItem xmlns:ds="http://schemas.openxmlformats.org/officeDocument/2006/customXml" ds:itemID="{A0DAEC8F-92AD-4C23-A16B-6990537F0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Lewis-Dobson</dc:creator>
  <cp:keywords/>
  <dc:description/>
  <cp:lastModifiedBy>Jack Kovacs</cp:lastModifiedBy>
  <cp:revision>3</cp:revision>
  <dcterms:created xsi:type="dcterms:W3CDTF">2023-01-12T16:32:00Z</dcterms:created>
  <dcterms:modified xsi:type="dcterms:W3CDTF">2023-01-13T12:16:00Z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0x010100A189BA882D8054488FB1FE41C41C9CB3</vt:lpwstr>
  </property>
  <property fmtid="{D5CDD505-2E9C-101B-9397-08002B2CF9AE}" pid="3" name="MediaServiceImageTags">
    <vt:lpwstr/>
  </property>
</Properties>
</file>