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p w:rsidR="003961C7" w:rsidRPr="00EF6B09" w14:paraId="4BA062E4" w14:textId="77777777">
      <w:pPr>
        <w:rPr>
          <w:rFonts w:ascii="Galyon" w:hAnsi="Galyon"/>
        </w:rPr>
      </w:pPr>
    </w:p>
    <w:tbl>
      <w:tblPr>
        <w:tblStyle w:val="TableGrid"/>
        <w:tblW w:w="0" w:type="auto"/>
        <w:tblLook w:val="04A0"/>
      </w:tblPr>
      <w:tblGrid>
        <w:gridCol w:w="4508"/>
        <w:gridCol w:w="4508"/>
      </w:tblGrid>
      <w:tr w14:paraId="5D98521A" w14:textId="77777777" w:rsidTr="00426F99">
        <w:tblPrEx>
          <w:tblW w:w="0" w:type="auto"/>
          <w:tblLook w:val="04A0"/>
        </w:tblPrEx>
        <w:trPr>
          <w:trHeight w:val="351"/>
        </w:trPr>
        <w:tc>
          <w:tcPr>
            <w:tcW w:w="9016" w:type="dxa"/>
            <w:gridSpan w:val="2"/>
            <w:shd w:val="clear" w:color="auto" w:fill="0D5786"/>
            <w:vAlign w:val="center"/>
          </w:tcPr>
          <w:p w:rsidR="00353893" w:rsidRPr="00EF6B09" w:rsidP="00426F99" w14:paraId="62FEA1F6" w14:textId="77777777">
            <w:pPr>
              <w:pStyle w:val="ListParagraph"/>
              <w:numPr>
                <w:ilvl w:val="0"/>
                <w:numId w:val="1"/>
              </w:numPr>
              <w:spacing w:before="120" w:line="276" w:lineRule="auto"/>
              <w:rPr>
                <w:rFonts w:ascii="Galyon" w:hAnsi="Galyon"/>
                <w:b/>
                <w:bCs/>
              </w:rPr>
            </w:pPr>
            <w:r w:rsidRPr="00EF6B09">
              <w:rPr>
                <w:rFonts w:ascii="Galyon" w:hAnsi="Galyon"/>
                <w:b/>
                <w:bCs/>
                <w:color w:val="ECECEC"/>
              </w:rPr>
              <w:t>Identification of the substance/mixture and of the company/undertaking</w:t>
            </w:r>
          </w:p>
        </w:tc>
      </w:tr>
      <w:tr w14:paraId="0D2AB5DD" w14:textId="77777777" w:rsidTr="00426F99">
        <w:tblPrEx>
          <w:tblW w:w="0" w:type="auto"/>
          <w:tblLook w:val="04A0"/>
        </w:tblPrEx>
        <w:trPr>
          <w:trHeight w:val="54"/>
        </w:trPr>
        <w:tc>
          <w:tcPr>
            <w:tcW w:w="9016" w:type="dxa"/>
            <w:gridSpan w:val="2"/>
            <w:shd w:val="clear" w:color="auto" w:fill="C9C9C9" w:themeFill="accent3" w:themeFillTint="99"/>
            <w:vAlign w:val="center"/>
          </w:tcPr>
          <w:p w:rsidR="00353893" w:rsidRPr="00EF6B09" w:rsidP="00426F99" w14:paraId="37929353"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 xml:space="preserve">Product </w:t>
            </w:r>
            <w:r w:rsidRPr="00EF6B09" w:rsidR="00587F29">
              <w:rPr>
                <w:rFonts w:ascii="Galyon" w:hAnsi="Galyon"/>
                <w:b/>
                <w:bCs/>
                <w:sz w:val="20"/>
                <w:szCs w:val="20"/>
              </w:rPr>
              <w:t>i</w:t>
            </w:r>
            <w:r w:rsidRPr="00EF6B09">
              <w:rPr>
                <w:rFonts w:ascii="Galyon" w:hAnsi="Galyon"/>
                <w:b/>
                <w:bCs/>
                <w:sz w:val="20"/>
                <w:szCs w:val="20"/>
              </w:rPr>
              <w:t>dentifiers</w:t>
            </w:r>
          </w:p>
        </w:tc>
      </w:tr>
      <w:tr w14:paraId="12037DBE" w14:textId="77777777" w:rsidTr="00426F99">
        <w:tblPrEx>
          <w:tblW w:w="0" w:type="auto"/>
          <w:tblLook w:val="04A0"/>
        </w:tblPrEx>
        <w:trPr>
          <w:trHeight w:val="65"/>
        </w:trPr>
        <w:tc>
          <w:tcPr>
            <w:tcW w:w="4508" w:type="dxa"/>
            <w:shd w:val="clear" w:color="auto" w:fill="EDEDED" w:themeFill="accent3" w:themeFillTint="33"/>
            <w:vAlign w:val="center"/>
          </w:tcPr>
          <w:p w:rsidR="00675BC7" w:rsidRPr="00EF6B09" w:rsidP="00426F99" w14:paraId="3A8FA98A" w14:textId="77777777">
            <w:pPr>
              <w:pStyle w:val="ListParagraph"/>
              <w:spacing w:before="120" w:line="276" w:lineRule="auto"/>
              <w:rPr>
                <w:rFonts w:ascii="Galyon" w:hAnsi="Galyon"/>
                <w:sz w:val="20"/>
                <w:szCs w:val="20"/>
              </w:rPr>
            </w:pPr>
            <w:r w:rsidRPr="00EF6B09">
              <w:rPr>
                <w:rFonts w:ascii="Galyon" w:hAnsi="Galyon"/>
                <w:sz w:val="20"/>
                <w:szCs w:val="20"/>
              </w:rPr>
              <w:t xml:space="preserve">Product </w:t>
            </w:r>
            <w:r w:rsidRPr="00EF6B09" w:rsidR="007C0645">
              <w:rPr>
                <w:rFonts w:ascii="Galyon" w:hAnsi="Galyon"/>
                <w:sz w:val="20"/>
                <w:szCs w:val="20"/>
              </w:rPr>
              <w:t>n</w:t>
            </w:r>
            <w:r w:rsidRPr="00EF6B09">
              <w:rPr>
                <w:rFonts w:ascii="Galyon" w:hAnsi="Galyon"/>
                <w:sz w:val="20"/>
                <w:szCs w:val="20"/>
              </w:rPr>
              <w:t>ame</w:t>
            </w:r>
          </w:p>
        </w:tc>
        <w:tc>
          <w:tcPr>
            <w:tcW w:w="4508" w:type="dxa"/>
            <w:vAlign w:val="center"/>
          </w:tcPr>
          <w:p w:rsidR="00675BC7" w:rsidRPr="00EF6B09" w:rsidP="00426F99" w14:paraId="3467ED33" w14:textId="77777777">
            <w:pPr>
              <w:spacing w:before="120" w:line="276" w:lineRule="auto"/>
              <w:rPr>
                <w:rFonts w:ascii="Galyon" w:hAnsi="Galyon"/>
                <w:sz w:val="20"/>
                <w:szCs w:val="20"/>
              </w:rPr>
            </w:pPr>
            <w:r w:rsidRPr="00EF6B09">
              <w:rPr>
                <w:rFonts w:ascii="Galyon" w:hAnsi="Galyon"/>
                <w:sz w:val="20"/>
                <w:szCs w:val="20"/>
              </w:rPr>
              <w:t>1% Blood Orange Lotion</w:t>
            </w:r>
          </w:p>
        </w:tc>
      </w:tr>
      <w:tr w14:paraId="41077B17" w14:textId="77777777" w:rsidTr="00426F99">
        <w:tblPrEx>
          <w:tblW w:w="0" w:type="auto"/>
          <w:tblLook w:val="04A0"/>
        </w:tblPrEx>
        <w:trPr>
          <w:trHeight w:val="65"/>
        </w:trPr>
        <w:tc>
          <w:tcPr>
            <w:tcW w:w="4508" w:type="dxa"/>
            <w:shd w:val="clear" w:color="auto" w:fill="EDEDED" w:themeFill="accent3" w:themeFillTint="33"/>
            <w:vAlign w:val="center"/>
          </w:tcPr>
          <w:p w:rsidR="00675BC7" w:rsidRPr="00EF6B09" w:rsidP="00426F99" w14:paraId="2AFBAF0D" w14:textId="77777777">
            <w:pPr>
              <w:pStyle w:val="ListParagraph"/>
              <w:spacing w:before="120" w:line="276" w:lineRule="auto"/>
              <w:rPr>
                <w:rFonts w:ascii="Galyon" w:hAnsi="Galyon"/>
                <w:sz w:val="20"/>
                <w:szCs w:val="20"/>
              </w:rPr>
            </w:pPr>
            <w:r w:rsidRPr="00EF6B09">
              <w:rPr>
                <w:rFonts w:ascii="Galyon" w:hAnsi="Galyon"/>
                <w:sz w:val="20"/>
                <w:szCs w:val="20"/>
              </w:rPr>
              <w:t xml:space="preserve">Product </w:t>
            </w:r>
            <w:r w:rsidRPr="00EF6B09" w:rsidR="007C0645">
              <w:rPr>
                <w:rFonts w:ascii="Galyon" w:hAnsi="Galyon"/>
                <w:sz w:val="20"/>
                <w:szCs w:val="20"/>
              </w:rPr>
              <w:t>c</w:t>
            </w:r>
            <w:r w:rsidRPr="00EF6B09" w:rsidR="003300B7">
              <w:rPr>
                <w:rFonts w:ascii="Galyon" w:hAnsi="Galyon"/>
                <w:sz w:val="20"/>
                <w:szCs w:val="20"/>
              </w:rPr>
              <w:t>ode</w:t>
            </w:r>
          </w:p>
        </w:tc>
        <w:tc>
          <w:tcPr>
            <w:tcW w:w="4508" w:type="dxa"/>
            <w:vAlign w:val="center"/>
          </w:tcPr>
          <w:p w:rsidR="00675BC7" w:rsidRPr="00EF6B09" w:rsidP="00426F99" w14:paraId="14775513" w14:textId="77777777">
            <w:pPr>
              <w:spacing w:before="120" w:line="276" w:lineRule="auto"/>
              <w:rPr>
                <w:rFonts w:ascii="Galyon" w:hAnsi="Galyon"/>
                <w:sz w:val="20"/>
                <w:szCs w:val="20"/>
              </w:rPr>
            </w:pPr>
            <w:r w:rsidRPr="00EF6B09">
              <w:rPr>
                <w:rFonts w:ascii="Galyon" w:hAnsi="Galyon"/>
                <w:sz w:val="20"/>
                <w:szCs w:val="20"/>
              </w:rPr>
              <w:t>L/BL</w:t>
            </w:r>
          </w:p>
        </w:tc>
      </w:tr>
      <w:tr w14:paraId="77467B99" w14:textId="77777777" w:rsidTr="00426F99">
        <w:tblPrEx>
          <w:tblW w:w="0" w:type="auto"/>
          <w:tblLook w:val="04A0"/>
        </w:tblPrEx>
        <w:trPr>
          <w:trHeight w:val="65"/>
        </w:trPr>
        <w:tc>
          <w:tcPr>
            <w:tcW w:w="4508" w:type="dxa"/>
            <w:shd w:val="clear" w:color="auto" w:fill="EDEDED" w:themeFill="accent3" w:themeFillTint="33"/>
            <w:vAlign w:val="center"/>
          </w:tcPr>
          <w:p w:rsidR="00D83607" w:rsidRPr="00EF6B09" w:rsidP="00426F99" w14:paraId="5709FC3E" w14:textId="77777777">
            <w:pPr>
              <w:pStyle w:val="ListParagraph"/>
              <w:spacing w:before="120" w:line="276" w:lineRule="auto"/>
              <w:rPr>
                <w:rFonts w:ascii="Galyon" w:hAnsi="Galyon"/>
                <w:sz w:val="20"/>
                <w:szCs w:val="20"/>
              </w:rPr>
            </w:pPr>
            <w:r w:rsidRPr="00EF6B09">
              <w:rPr>
                <w:rFonts w:ascii="Galyon" w:hAnsi="Galyon"/>
                <w:sz w:val="20"/>
                <w:szCs w:val="20"/>
              </w:rPr>
              <w:t>Quantity</w:t>
            </w:r>
          </w:p>
        </w:tc>
        <w:tc>
          <w:tcPr>
            <w:tcW w:w="4508" w:type="dxa"/>
            <w:vAlign w:val="center"/>
          </w:tcPr>
          <w:p w:rsidR="00D83607" w:rsidRPr="00EF6B09" w:rsidP="00426F99" w14:paraId="351EBD07" w14:textId="77777777">
            <w:pPr>
              <w:spacing w:before="120" w:line="276" w:lineRule="auto"/>
              <w:rPr>
                <w:rFonts w:ascii="Galyon" w:hAnsi="Galyon"/>
                <w:sz w:val="20"/>
                <w:szCs w:val="20"/>
              </w:rPr>
            </w:pPr>
            <w:r>
              <w:rPr>
                <w:rFonts w:ascii="Galyon" w:hAnsi="Galyon"/>
                <w:sz w:val="20"/>
                <w:szCs w:val="20"/>
              </w:rPr>
              <w:t>1</w:t>
            </w:r>
            <w:r w:rsidRPr="00EF6B09" w:rsidR="0045033B">
              <w:rPr>
                <w:rFonts w:ascii="Galyon" w:hAnsi="Galyon"/>
                <w:sz w:val="20"/>
                <w:szCs w:val="20"/>
              </w:rPr>
              <w:t xml:space="preserve">0ml </w:t>
            </w:r>
            <w:r>
              <w:rPr>
                <w:rFonts w:ascii="Galyon" w:hAnsi="Galyon"/>
                <w:sz w:val="20"/>
                <w:szCs w:val="20"/>
              </w:rPr>
              <w:t>– 1L</w:t>
            </w:r>
          </w:p>
        </w:tc>
      </w:tr>
      <w:tr w14:paraId="29ABA2BA" w14:textId="77777777" w:rsidTr="00426F99">
        <w:tblPrEx>
          <w:tblW w:w="0" w:type="auto"/>
          <w:tblLook w:val="04A0"/>
        </w:tblPrEx>
        <w:trPr>
          <w:trHeight w:val="65"/>
        </w:trPr>
        <w:tc>
          <w:tcPr>
            <w:tcW w:w="4508" w:type="dxa"/>
            <w:shd w:val="clear" w:color="auto" w:fill="EDEDED" w:themeFill="accent3" w:themeFillTint="33"/>
            <w:vAlign w:val="center"/>
          </w:tcPr>
          <w:p w:rsidR="00675BC7" w:rsidRPr="00EF6B09" w:rsidP="00426F99" w14:paraId="6600966A" w14:textId="77777777">
            <w:pPr>
              <w:pStyle w:val="ListParagraph"/>
              <w:spacing w:before="120" w:line="276" w:lineRule="auto"/>
              <w:rPr>
                <w:rFonts w:ascii="Galyon" w:hAnsi="Galyon"/>
                <w:sz w:val="20"/>
                <w:szCs w:val="20"/>
              </w:rPr>
            </w:pPr>
            <w:r w:rsidRPr="00EF6B09">
              <w:rPr>
                <w:rFonts w:ascii="Galyon" w:hAnsi="Galyon"/>
                <w:sz w:val="20"/>
                <w:szCs w:val="20"/>
              </w:rPr>
              <w:t>Process</w:t>
            </w:r>
          </w:p>
        </w:tc>
        <w:tc>
          <w:tcPr>
            <w:tcW w:w="4508" w:type="dxa"/>
            <w:vAlign w:val="center"/>
          </w:tcPr>
          <w:p w:rsidR="00675BC7" w:rsidRPr="00EF6B09" w:rsidP="00426F99" w14:paraId="3F9747D6" w14:textId="77777777">
            <w:pPr>
              <w:spacing w:before="120" w:line="276" w:lineRule="auto"/>
              <w:rPr>
                <w:rFonts w:ascii="Galyon" w:hAnsi="Galyon"/>
                <w:sz w:val="20"/>
                <w:szCs w:val="20"/>
              </w:rPr>
            </w:pPr>
            <w:r w:rsidRPr="00EF6B09">
              <w:rPr>
                <w:rFonts w:ascii="Galyon" w:eastAsia="SimSun" w:hAnsi="Galyon" w:cs="Lucida Sans"/>
                <w:kern w:val="3"/>
                <w:sz w:val="20"/>
                <w:szCs w:val="20"/>
                <w:lang w:eastAsia="zh-CN" w:bidi="hi-IN"/>
              </w:rPr>
              <w:t>Prepared under ISO 22716:2007 Standards</w:t>
            </w:r>
          </w:p>
        </w:tc>
      </w:tr>
      <w:tr w14:paraId="5BFC2EC7" w14:textId="77777777" w:rsidTr="00426F99">
        <w:tblPrEx>
          <w:tblW w:w="0" w:type="auto"/>
          <w:tblLook w:val="04A0"/>
        </w:tblPrEx>
        <w:trPr>
          <w:trHeight w:val="65"/>
        </w:trPr>
        <w:tc>
          <w:tcPr>
            <w:tcW w:w="4508" w:type="dxa"/>
            <w:shd w:val="clear" w:color="auto" w:fill="EDEDED" w:themeFill="accent3" w:themeFillTint="33"/>
            <w:vAlign w:val="center"/>
          </w:tcPr>
          <w:p w:rsidR="00675BC7" w:rsidRPr="00EF6B09" w:rsidP="00426F99" w14:paraId="388E8613" w14:textId="77777777">
            <w:pPr>
              <w:pStyle w:val="ListParagraph"/>
              <w:spacing w:before="120" w:line="276" w:lineRule="auto"/>
              <w:rPr>
                <w:rFonts w:ascii="Galyon" w:hAnsi="Galyon"/>
                <w:sz w:val="20"/>
                <w:szCs w:val="20"/>
              </w:rPr>
            </w:pPr>
            <w:r w:rsidRPr="00EF6B09">
              <w:rPr>
                <w:rFonts w:ascii="Galyon" w:hAnsi="Galyon"/>
                <w:sz w:val="20"/>
                <w:szCs w:val="20"/>
              </w:rPr>
              <w:t xml:space="preserve">Customs </w:t>
            </w:r>
            <w:r w:rsidRPr="00EF6B09" w:rsidR="007C0645">
              <w:rPr>
                <w:rFonts w:ascii="Galyon" w:hAnsi="Galyon"/>
                <w:sz w:val="20"/>
                <w:szCs w:val="20"/>
              </w:rPr>
              <w:t>n</w:t>
            </w:r>
            <w:r w:rsidRPr="00EF6B09">
              <w:rPr>
                <w:rFonts w:ascii="Galyon" w:hAnsi="Galyon"/>
                <w:sz w:val="20"/>
                <w:szCs w:val="20"/>
              </w:rPr>
              <w:t>umber</w:t>
            </w:r>
          </w:p>
        </w:tc>
        <w:tc>
          <w:tcPr>
            <w:tcW w:w="4508" w:type="dxa"/>
            <w:vAlign w:val="center"/>
          </w:tcPr>
          <w:p w:rsidR="00675BC7" w:rsidRPr="00EF6B09" w:rsidP="00426F99" w14:paraId="4EBA4BD6" w14:textId="77777777">
            <w:pPr>
              <w:spacing w:before="120" w:line="276" w:lineRule="auto"/>
              <w:rPr>
                <w:rFonts w:ascii="Galyon" w:hAnsi="Galyon"/>
                <w:sz w:val="20"/>
                <w:szCs w:val="20"/>
              </w:rPr>
            </w:pPr>
            <w:r w:rsidRPr="00EF6B09">
              <w:rPr>
                <w:rFonts w:ascii="Galyon" w:hAnsi="Galyon"/>
                <w:sz w:val="20"/>
                <w:szCs w:val="20"/>
              </w:rPr>
              <w:t>3304</w:t>
            </w:r>
            <w:r w:rsidRPr="00EF6B09" w:rsidR="006D24F5">
              <w:rPr>
                <w:rFonts w:ascii="Galyon" w:hAnsi="Galyon"/>
                <w:sz w:val="20"/>
                <w:szCs w:val="20"/>
              </w:rPr>
              <w:t>.990</w:t>
            </w:r>
            <w:r w:rsidRPr="00EF6B09" w:rsidR="00BA6B1E">
              <w:rPr>
                <w:rFonts w:ascii="Galyon" w:hAnsi="Galyon"/>
                <w:sz w:val="20"/>
                <w:szCs w:val="20"/>
              </w:rPr>
              <w:t>0</w:t>
            </w:r>
          </w:p>
        </w:tc>
      </w:tr>
      <w:tr w14:paraId="70DF03F0" w14:textId="77777777" w:rsidTr="00426F99">
        <w:tblPrEx>
          <w:tblW w:w="0" w:type="auto"/>
          <w:tblLook w:val="04A0"/>
        </w:tblPrEx>
        <w:trPr>
          <w:trHeight w:val="65"/>
        </w:trPr>
        <w:tc>
          <w:tcPr>
            <w:tcW w:w="4508" w:type="dxa"/>
            <w:shd w:val="clear" w:color="auto" w:fill="EDEDED" w:themeFill="accent3" w:themeFillTint="33"/>
            <w:vAlign w:val="center"/>
          </w:tcPr>
          <w:p w:rsidR="00675BC7" w:rsidRPr="00EF6B09" w:rsidP="00426F99" w14:paraId="749B608E" w14:textId="77777777">
            <w:pPr>
              <w:pStyle w:val="ListParagraph"/>
              <w:spacing w:before="120" w:line="276" w:lineRule="auto"/>
              <w:rPr>
                <w:rFonts w:ascii="Galyon" w:hAnsi="Galyon"/>
                <w:sz w:val="20"/>
                <w:szCs w:val="20"/>
              </w:rPr>
            </w:pPr>
            <w:r w:rsidRPr="00EF6B09">
              <w:rPr>
                <w:rFonts w:ascii="Galyon" w:hAnsi="Galyon"/>
                <w:sz w:val="20"/>
                <w:szCs w:val="20"/>
              </w:rPr>
              <w:t>Brand</w:t>
            </w:r>
          </w:p>
        </w:tc>
        <w:tc>
          <w:tcPr>
            <w:tcW w:w="4508" w:type="dxa"/>
            <w:vAlign w:val="center"/>
          </w:tcPr>
          <w:p w:rsidR="00675BC7" w:rsidRPr="00EF6B09" w:rsidP="00426F99" w14:paraId="07D426BE" w14:textId="77777777">
            <w:pPr>
              <w:spacing w:before="120" w:line="276" w:lineRule="auto"/>
              <w:rPr>
                <w:rFonts w:ascii="Galyon" w:hAnsi="Galyon"/>
                <w:sz w:val="20"/>
                <w:szCs w:val="20"/>
              </w:rPr>
            </w:pPr>
            <w:r w:rsidRPr="00EF6B09">
              <w:rPr>
                <w:rFonts w:ascii="Galyon" w:hAnsi="Galyon"/>
                <w:sz w:val="20"/>
                <w:szCs w:val="20"/>
              </w:rPr>
              <w:t>Breathe Life Sciences Ltd.</w:t>
            </w:r>
          </w:p>
        </w:tc>
      </w:tr>
      <w:tr w14:paraId="554B99A6" w14:textId="77777777" w:rsidTr="00426F99">
        <w:tblPrEx>
          <w:tblW w:w="0" w:type="auto"/>
          <w:tblLook w:val="04A0"/>
        </w:tblPrEx>
        <w:trPr>
          <w:trHeight w:val="65"/>
        </w:trPr>
        <w:tc>
          <w:tcPr>
            <w:tcW w:w="4508" w:type="dxa"/>
            <w:shd w:val="clear" w:color="auto" w:fill="EDEDED" w:themeFill="accent3" w:themeFillTint="33"/>
            <w:vAlign w:val="center"/>
          </w:tcPr>
          <w:p w:rsidR="0089368E" w:rsidRPr="00EF6B09" w:rsidP="00426F99" w14:paraId="36A701E1" w14:textId="77777777">
            <w:pPr>
              <w:pStyle w:val="ListParagraph"/>
              <w:spacing w:before="120" w:line="276" w:lineRule="auto"/>
              <w:rPr>
                <w:rFonts w:ascii="Galyon" w:hAnsi="Galyon"/>
                <w:sz w:val="20"/>
                <w:szCs w:val="20"/>
              </w:rPr>
            </w:pPr>
            <w:r w:rsidRPr="00EF6B09">
              <w:rPr>
                <w:rFonts w:ascii="Galyon" w:hAnsi="Galyon"/>
                <w:sz w:val="20"/>
                <w:szCs w:val="20"/>
              </w:rPr>
              <w:t>REACH No</w:t>
            </w:r>
            <w:r w:rsidRPr="00EF6B09" w:rsidR="00836A02">
              <w:rPr>
                <w:rFonts w:ascii="Galyon" w:hAnsi="Galyon"/>
                <w:sz w:val="20"/>
                <w:szCs w:val="20"/>
              </w:rPr>
              <w:t>.</w:t>
            </w:r>
          </w:p>
        </w:tc>
        <w:tc>
          <w:tcPr>
            <w:tcW w:w="4508" w:type="dxa"/>
            <w:vAlign w:val="center"/>
          </w:tcPr>
          <w:p w:rsidR="0089368E" w:rsidRPr="00EF6B09" w:rsidP="00426F99" w14:paraId="3FFFD999" w14:textId="77777777">
            <w:pPr>
              <w:spacing w:before="120" w:line="276" w:lineRule="auto"/>
              <w:rPr>
                <w:rFonts w:ascii="Galyon" w:hAnsi="Galyon"/>
                <w:sz w:val="20"/>
                <w:szCs w:val="20"/>
              </w:rPr>
            </w:pPr>
            <w:r w:rsidRPr="00EF6B09">
              <w:rPr>
                <w:rFonts w:ascii="Galyon" w:hAnsi="Galyon"/>
                <w:sz w:val="20"/>
                <w:szCs w:val="20"/>
              </w:rPr>
              <w:t>A registration number for this substance is not available as the substance or its use is excluded from registration, the annual tonnage does not require registration, or registration is foreseen for a later date.</w:t>
            </w:r>
          </w:p>
        </w:tc>
      </w:tr>
      <w:tr w14:paraId="0114CBB8" w14:textId="77777777" w:rsidTr="00426F99">
        <w:tblPrEx>
          <w:tblW w:w="0" w:type="auto"/>
          <w:tblLook w:val="04A0"/>
        </w:tblPrEx>
        <w:trPr>
          <w:trHeight w:val="48"/>
        </w:trPr>
        <w:tc>
          <w:tcPr>
            <w:tcW w:w="9016" w:type="dxa"/>
            <w:gridSpan w:val="2"/>
            <w:shd w:val="clear" w:color="auto" w:fill="C9C9C9" w:themeFill="accent3" w:themeFillTint="99"/>
            <w:vAlign w:val="center"/>
          </w:tcPr>
          <w:p w:rsidR="00675BC7" w:rsidRPr="00EF6B09" w:rsidP="00426F99" w14:paraId="505251B1"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Relevant identified uses of the substance or mixture and uses advised against</w:t>
            </w:r>
          </w:p>
        </w:tc>
      </w:tr>
      <w:tr w14:paraId="21DB74F4" w14:textId="77777777" w:rsidTr="00426F99">
        <w:tblPrEx>
          <w:tblW w:w="0" w:type="auto"/>
          <w:tblLook w:val="04A0"/>
        </w:tblPrEx>
        <w:trPr>
          <w:trHeight w:val="48"/>
        </w:trPr>
        <w:tc>
          <w:tcPr>
            <w:tcW w:w="9016" w:type="dxa"/>
            <w:gridSpan w:val="2"/>
            <w:vAlign w:val="center"/>
          </w:tcPr>
          <w:p w:rsidR="0089368E" w:rsidRPr="00EF6B09" w:rsidP="00A5522B" w14:paraId="15D81236" w14:textId="77777777">
            <w:pPr>
              <w:pStyle w:val="ListParagraph"/>
              <w:spacing w:before="120" w:line="276" w:lineRule="auto"/>
              <w:ind w:left="1440"/>
              <w:rPr>
                <w:rFonts w:ascii="Galyon" w:hAnsi="Galyon"/>
                <w:sz w:val="20"/>
                <w:szCs w:val="20"/>
              </w:rPr>
            </w:pPr>
            <w:r w:rsidRPr="00EF6B09">
              <w:rPr>
                <w:rFonts w:ascii="Galyon" w:hAnsi="Galyon"/>
                <w:b/>
                <w:bCs/>
                <w:sz w:val="20"/>
                <w:szCs w:val="20"/>
              </w:rPr>
              <w:t xml:space="preserve">Identified uses: </w:t>
            </w:r>
            <w:r w:rsidRPr="00EF6B09">
              <w:rPr>
                <w:rFonts w:ascii="Galyon" w:hAnsi="Galyon"/>
                <w:sz w:val="20"/>
                <w:szCs w:val="20"/>
              </w:rPr>
              <w:t>Cosmetic products for commercial usage. Please note, certain usage might not be legal in your country.</w:t>
            </w:r>
          </w:p>
          <w:p w:rsidR="00417677" w:rsidRPr="00EF6B09" w:rsidP="00A5522B" w14:paraId="1D3F5638" w14:textId="77777777">
            <w:pPr>
              <w:pStyle w:val="ListParagraph"/>
              <w:spacing w:before="120" w:line="276" w:lineRule="auto"/>
              <w:ind w:left="1440"/>
              <w:rPr>
                <w:rFonts w:ascii="Galyon" w:hAnsi="Galyon"/>
                <w:sz w:val="20"/>
                <w:szCs w:val="20"/>
              </w:rPr>
            </w:pPr>
          </w:p>
        </w:tc>
      </w:tr>
      <w:tr w14:paraId="765DD653" w14:textId="77777777" w:rsidTr="00426F99">
        <w:tblPrEx>
          <w:tblW w:w="0" w:type="auto"/>
          <w:tblLook w:val="04A0"/>
        </w:tblPrEx>
        <w:trPr>
          <w:trHeight w:val="48"/>
        </w:trPr>
        <w:tc>
          <w:tcPr>
            <w:tcW w:w="9016" w:type="dxa"/>
            <w:gridSpan w:val="2"/>
            <w:shd w:val="clear" w:color="auto" w:fill="C9C9C9" w:themeFill="accent3" w:themeFillTint="99"/>
            <w:vAlign w:val="center"/>
          </w:tcPr>
          <w:p w:rsidR="00675BC7" w:rsidRPr="00EF6B09" w:rsidP="00426F99" w14:paraId="7B228539"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Details of the supplier providing the Safety Data Sheet</w:t>
            </w:r>
          </w:p>
        </w:tc>
      </w:tr>
      <w:tr w14:paraId="5045ED6E" w14:textId="77777777" w:rsidTr="00426F99">
        <w:tblPrEx>
          <w:tblW w:w="0" w:type="auto"/>
          <w:tblLook w:val="04A0"/>
        </w:tblPrEx>
        <w:trPr>
          <w:trHeight w:val="48"/>
        </w:trPr>
        <w:tc>
          <w:tcPr>
            <w:tcW w:w="9016" w:type="dxa"/>
            <w:gridSpan w:val="2"/>
            <w:vAlign w:val="center"/>
          </w:tcPr>
          <w:p w:rsidR="00675BC7" w:rsidRPr="00EF6B09" w:rsidP="00426F99" w14:paraId="08F42511" w14:textId="77777777">
            <w:pPr>
              <w:pStyle w:val="ListParagraph"/>
              <w:spacing w:before="120" w:line="276" w:lineRule="auto"/>
              <w:ind w:left="1440"/>
              <w:rPr>
                <w:rFonts w:ascii="Galyon" w:hAnsi="Galyon"/>
                <w:sz w:val="20"/>
                <w:szCs w:val="20"/>
              </w:rPr>
            </w:pPr>
            <w:r w:rsidRPr="00EF6B09">
              <w:rPr>
                <w:rFonts w:ascii="Galyon" w:hAnsi="Galyon"/>
                <w:sz w:val="20"/>
                <w:szCs w:val="20"/>
              </w:rPr>
              <w:t>Breathe Life Sciences</w:t>
            </w:r>
            <w:r w:rsidRPr="00EF6B09" w:rsidR="0089368E">
              <w:rPr>
                <w:rFonts w:ascii="Galyon" w:hAnsi="Galyon"/>
                <w:sz w:val="20"/>
                <w:szCs w:val="20"/>
              </w:rPr>
              <w:t xml:space="preserve"> Ltd.</w:t>
            </w:r>
          </w:p>
          <w:p w:rsidR="0089368E" w:rsidRPr="00EF6B09" w:rsidP="00426F99" w14:paraId="193EBAD8" w14:textId="77777777">
            <w:pPr>
              <w:pStyle w:val="ListParagraph"/>
              <w:spacing w:before="120" w:line="276" w:lineRule="auto"/>
              <w:ind w:left="1440"/>
              <w:rPr>
                <w:rFonts w:ascii="Galyon" w:hAnsi="Galyon"/>
                <w:sz w:val="20"/>
                <w:szCs w:val="20"/>
              </w:rPr>
            </w:pPr>
            <w:r w:rsidRPr="00EF6B09">
              <w:rPr>
                <w:rFonts w:ascii="Galyon" w:hAnsi="Galyon"/>
                <w:sz w:val="20"/>
                <w:szCs w:val="20"/>
              </w:rPr>
              <w:t>Grand Union Studios,</w:t>
            </w:r>
          </w:p>
          <w:p w:rsidR="008571FE" w:rsidRPr="00EF6B09" w:rsidP="00504A08" w14:paraId="1692B6C1" w14:textId="77777777">
            <w:pPr>
              <w:pStyle w:val="ListParagraph"/>
              <w:spacing w:before="120" w:line="276" w:lineRule="auto"/>
              <w:ind w:left="1440"/>
              <w:rPr>
                <w:rFonts w:ascii="Galyon" w:hAnsi="Galyon"/>
                <w:sz w:val="20"/>
                <w:szCs w:val="20"/>
              </w:rPr>
            </w:pPr>
            <w:r w:rsidRPr="00EF6B09">
              <w:rPr>
                <w:rFonts w:ascii="Galyon" w:hAnsi="Galyon"/>
                <w:sz w:val="20"/>
                <w:szCs w:val="20"/>
              </w:rPr>
              <w:t>332 Ladbroke Grove,</w:t>
            </w:r>
          </w:p>
          <w:p w:rsidR="003F1D2A" w:rsidRPr="00EF6B09" w:rsidP="003F1D2A" w14:paraId="1579CC21" w14:textId="77777777">
            <w:pPr>
              <w:pStyle w:val="ListParagraph"/>
              <w:spacing w:before="120" w:line="276" w:lineRule="auto"/>
              <w:ind w:left="1440"/>
              <w:rPr>
                <w:rFonts w:ascii="Galyon" w:hAnsi="Galyon"/>
                <w:sz w:val="20"/>
                <w:szCs w:val="20"/>
              </w:rPr>
            </w:pPr>
            <w:r w:rsidRPr="00EF6B09">
              <w:rPr>
                <w:rFonts w:ascii="Galyon" w:hAnsi="Galyon"/>
                <w:sz w:val="20"/>
                <w:szCs w:val="20"/>
              </w:rPr>
              <w:t>London,</w:t>
            </w:r>
          </w:p>
          <w:p w:rsidR="003F1D2A" w:rsidRPr="00EF6B09" w:rsidP="003F1D2A" w14:paraId="7C98C26F" w14:textId="77777777">
            <w:pPr>
              <w:pStyle w:val="ListParagraph"/>
              <w:spacing w:before="120" w:line="276" w:lineRule="auto"/>
              <w:ind w:left="1440"/>
              <w:rPr>
                <w:rFonts w:ascii="Galyon" w:hAnsi="Galyon"/>
                <w:sz w:val="20"/>
                <w:szCs w:val="20"/>
              </w:rPr>
            </w:pPr>
            <w:r w:rsidRPr="00EF6B09">
              <w:rPr>
                <w:rFonts w:ascii="Galyon" w:hAnsi="Galyon"/>
                <w:sz w:val="20"/>
                <w:szCs w:val="20"/>
              </w:rPr>
              <w:t>England,</w:t>
            </w:r>
          </w:p>
          <w:p w:rsidR="00F94F29" w:rsidRPr="00EF6B09" w:rsidP="0084489A" w14:paraId="0B68223A" w14:textId="77777777">
            <w:pPr>
              <w:pStyle w:val="ListParagraph"/>
              <w:shd w:val="clear" w:color="auto" w:fill="FFFFFF" w:themeFill="background2"/>
              <w:spacing w:before="120" w:line="276" w:lineRule="auto"/>
              <w:ind w:left="1440"/>
              <w:rPr>
                <w:rFonts w:ascii="Galyon" w:hAnsi="Galyon"/>
                <w:sz w:val="20"/>
                <w:szCs w:val="20"/>
              </w:rPr>
            </w:pPr>
            <w:r w:rsidRPr="00EF6B09">
              <w:rPr>
                <w:rFonts w:ascii="Galyon" w:hAnsi="Galyon"/>
                <w:sz w:val="20"/>
                <w:szCs w:val="20"/>
              </w:rPr>
              <w:t>W10 5AD</w:t>
            </w:r>
          </w:p>
          <w:p w:rsidR="00417677" w:rsidRPr="00EF6B09" w:rsidP="0084489A" w14:paraId="34F5AEF6" w14:textId="77777777">
            <w:pPr>
              <w:pStyle w:val="ListParagraph"/>
              <w:shd w:val="clear" w:color="auto" w:fill="FFFFFF" w:themeFill="background2"/>
              <w:spacing w:before="120" w:line="276" w:lineRule="auto"/>
              <w:ind w:left="1440"/>
              <w:rPr>
                <w:rFonts w:ascii="Galyon" w:hAnsi="Galyon"/>
                <w:sz w:val="20"/>
                <w:szCs w:val="20"/>
              </w:rPr>
            </w:pPr>
          </w:p>
        </w:tc>
      </w:tr>
      <w:tr w14:paraId="4B3A2A29" w14:textId="77777777" w:rsidTr="00426F99">
        <w:tblPrEx>
          <w:tblW w:w="0" w:type="auto"/>
          <w:tblLook w:val="04A0"/>
        </w:tblPrEx>
        <w:trPr>
          <w:trHeight w:val="48"/>
        </w:trPr>
        <w:tc>
          <w:tcPr>
            <w:tcW w:w="9016" w:type="dxa"/>
            <w:gridSpan w:val="2"/>
            <w:shd w:val="clear" w:color="auto" w:fill="C9C9C9" w:themeFill="accent3" w:themeFillTint="99"/>
            <w:vAlign w:val="center"/>
          </w:tcPr>
          <w:p w:rsidR="00675BC7" w:rsidRPr="00EF6B09" w:rsidP="00426F99" w14:paraId="25B27B8A"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Emergency number</w:t>
            </w:r>
          </w:p>
        </w:tc>
      </w:tr>
      <w:tr w14:paraId="3D2982E3" w14:textId="77777777" w:rsidTr="00426F99">
        <w:tblPrEx>
          <w:tblW w:w="0" w:type="auto"/>
          <w:tblLook w:val="04A0"/>
        </w:tblPrEx>
        <w:trPr>
          <w:trHeight w:val="48"/>
        </w:trPr>
        <w:tc>
          <w:tcPr>
            <w:tcW w:w="9016" w:type="dxa"/>
            <w:gridSpan w:val="2"/>
            <w:vAlign w:val="center"/>
          </w:tcPr>
          <w:p w:rsidR="001E35CE" w:rsidP="001E35CE" w14:paraId="1170363F" w14:textId="77777777">
            <w:pPr>
              <w:pStyle w:val="ListParagraph"/>
              <w:spacing w:before="120" w:line="276" w:lineRule="auto"/>
              <w:ind w:left="1440"/>
              <w:rPr>
                <w:rFonts w:ascii="Galyon" w:hAnsi="Galyon"/>
                <w:sz w:val="20"/>
                <w:szCs w:val="20"/>
              </w:rPr>
            </w:pPr>
            <w:r>
              <w:rPr>
                <w:rFonts w:ascii="Galyon" w:hAnsi="Galyon"/>
                <w:sz w:val="20"/>
                <w:szCs w:val="20"/>
              </w:rPr>
              <w:t>111 (NHS Direct)</w:t>
            </w:r>
          </w:p>
          <w:p w:rsidR="001E35CE" w:rsidP="001E35CE" w14:paraId="18DDD014" w14:textId="77777777">
            <w:pPr>
              <w:pStyle w:val="ListParagraph"/>
              <w:spacing w:before="120" w:line="276" w:lineRule="auto"/>
              <w:ind w:left="1440"/>
              <w:rPr>
                <w:rFonts w:ascii="Galyon" w:hAnsi="Galyon"/>
                <w:sz w:val="20"/>
                <w:szCs w:val="20"/>
              </w:rPr>
            </w:pPr>
            <w:r>
              <w:rPr>
                <w:rFonts w:ascii="Galyon" w:hAnsi="Galyon"/>
                <w:sz w:val="20"/>
                <w:szCs w:val="20"/>
              </w:rPr>
              <w:t>999 (UK)</w:t>
            </w:r>
          </w:p>
          <w:p w:rsidR="007C3BAE" w:rsidRPr="00EF6B09" w:rsidP="00B40D75" w14:paraId="108443CB" w14:textId="77777777">
            <w:pPr>
              <w:pStyle w:val="ListParagraph"/>
              <w:spacing w:before="120" w:line="276" w:lineRule="auto"/>
              <w:ind w:left="1440"/>
              <w:rPr>
                <w:rFonts w:ascii="Galyon" w:hAnsi="Galyon"/>
                <w:sz w:val="20"/>
                <w:szCs w:val="20"/>
              </w:rPr>
            </w:pPr>
          </w:p>
        </w:tc>
      </w:tr>
      <w:tr w14:paraId="15AD5C27" w14:textId="77777777" w:rsidTr="00426F99">
        <w:tblPrEx>
          <w:tblW w:w="0" w:type="auto"/>
          <w:tblLook w:val="04A0"/>
        </w:tblPrEx>
        <w:tc>
          <w:tcPr>
            <w:tcW w:w="9016" w:type="dxa"/>
            <w:gridSpan w:val="2"/>
            <w:shd w:val="clear" w:color="auto" w:fill="0D5786"/>
            <w:vAlign w:val="center"/>
          </w:tcPr>
          <w:p w:rsidR="00353893" w:rsidRPr="00EF6B09" w:rsidP="00426F99" w14:paraId="7C8F0485" w14:textId="77777777">
            <w:pPr>
              <w:pStyle w:val="ListParagraph"/>
              <w:numPr>
                <w:ilvl w:val="0"/>
                <w:numId w:val="1"/>
              </w:numPr>
              <w:spacing w:before="120" w:line="276" w:lineRule="auto"/>
              <w:rPr>
                <w:rFonts w:ascii="Galyon" w:hAnsi="Galyon"/>
                <w:b/>
                <w:bCs/>
              </w:rPr>
            </w:pPr>
            <w:r w:rsidRPr="00EF6B09">
              <w:rPr>
                <w:rFonts w:ascii="Galyon" w:hAnsi="Galyon"/>
                <w:b/>
                <w:bCs/>
                <w:color w:val="ECECEC"/>
              </w:rPr>
              <w:t xml:space="preserve">Potential </w:t>
            </w:r>
            <w:r w:rsidRPr="00EF6B09" w:rsidR="00836A02">
              <w:rPr>
                <w:rFonts w:ascii="Galyon" w:hAnsi="Galyon"/>
                <w:b/>
                <w:bCs/>
                <w:color w:val="ECECEC"/>
              </w:rPr>
              <w:t>h</w:t>
            </w:r>
            <w:r w:rsidRPr="00EF6B09">
              <w:rPr>
                <w:rFonts w:ascii="Galyon" w:hAnsi="Galyon"/>
                <w:b/>
                <w:bCs/>
                <w:color w:val="ECECEC"/>
              </w:rPr>
              <w:t>azards</w:t>
            </w:r>
          </w:p>
        </w:tc>
      </w:tr>
      <w:tr w14:paraId="5992AF55" w14:textId="77777777" w:rsidTr="00426F99">
        <w:tblPrEx>
          <w:tblW w:w="0" w:type="auto"/>
          <w:tblLook w:val="04A0"/>
        </w:tblPrEx>
        <w:trPr>
          <w:trHeight w:val="54"/>
        </w:trPr>
        <w:tc>
          <w:tcPr>
            <w:tcW w:w="9016" w:type="dxa"/>
            <w:gridSpan w:val="2"/>
            <w:shd w:val="clear" w:color="auto" w:fill="C9C9C9" w:themeFill="accent3" w:themeFillTint="99"/>
            <w:vAlign w:val="center"/>
          </w:tcPr>
          <w:p w:rsidR="006A515A" w:rsidRPr="00EF6B09" w:rsidP="00426F99" w14:paraId="36B50522"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Classification of the substance or mixture</w:t>
            </w:r>
          </w:p>
        </w:tc>
      </w:tr>
      <w:tr w14:paraId="07CF6FFF" w14:textId="77777777" w:rsidTr="00426F99">
        <w:tblPrEx>
          <w:tblW w:w="0" w:type="auto"/>
          <w:tblLook w:val="04A0"/>
        </w:tblPrEx>
        <w:trPr>
          <w:trHeight w:val="48"/>
        </w:trPr>
        <w:tc>
          <w:tcPr>
            <w:tcW w:w="9016" w:type="dxa"/>
            <w:gridSpan w:val="2"/>
            <w:vAlign w:val="center"/>
          </w:tcPr>
          <w:p w:rsidR="00707A0A" w:rsidRPr="00EF6B09" w:rsidP="00707A0A" w14:paraId="6B5D42BE" w14:textId="77777777">
            <w:pPr>
              <w:pStyle w:val="ListParagraph"/>
              <w:spacing w:before="120" w:line="276" w:lineRule="auto"/>
              <w:ind w:left="1440"/>
              <w:rPr>
                <w:rFonts w:ascii="Galyon" w:hAnsi="Galyon"/>
                <w:sz w:val="20"/>
                <w:szCs w:val="20"/>
              </w:rPr>
            </w:pPr>
            <w:r w:rsidRPr="00EF6B09">
              <w:rPr>
                <w:rFonts w:ascii="Galyon" w:hAnsi="Galyon"/>
                <w:sz w:val="20"/>
                <w:szCs w:val="20"/>
              </w:rPr>
              <w:t>No dangerous substance or mixture according to Regulation (EC) No. 1272/2008.</w:t>
            </w:r>
          </w:p>
          <w:p w:rsidR="00114B18" w:rsidRPr="00EF6B09" w:rsidP="00707A0A" w14:paraId="73D65E51" w14:textId="77777777">
            <w:pPr>
              <w:pStyle w:val="ListParagraph"/>
              <w:spacing w:before="120" w:line="276" w:lineRule="auto"/>
              <w:ind w:left="1440"/>
              <w:rPr>
                <w:rFonts w:ascii="Galyon" w:hAnsi="Galyon"/>
                <w:sz w:val="20"/>
                <w:szCs w:val="20"/>
              </w:rPr>
            </w:pPr>
            <w:r w:rsidRPr="00EF6B09">
              <w:rPr>
                <w:rFonts w:ascii="Galyon" w:hAnsi="Galyon"/>
                <w:sz w:val="20"/>
                <w:szCs w:val="20"/>
              </w:rPr>
              <w:t>This substance is not classified as dangerous according to Directive 67/548/EEC.</w:t>
            </w:r>
          </w:p>
          <w:p w:rsidR="00614215" w:rsidRPr="00EF6B09" w:rsidP="00F246C8" w14:paraId="01ED4DD4" w14:textId="77777777">
            <w:pPr>
              <w:pStyle w:val="ListParagraph"/>
              <w:spacing w:before="120" w:line="276" w:lineRule="auto"/>
              <w:ind w:left="1440"/>
              <w:rPr>
                <w:rFonts w:ascii="Galyon" w:hAnsi="Galyon"/>
                <w:sz w:val="20"/>
                <w:szCs w:val="20"/>
              </w:rPr>
            </w:pPr>
          </w:p>
        </w:tc>
      </w:tr>
      <w:tr w14:paraId="24007FFC" w14:textId="77777777" w:rsidTr="00426F99">
        <w:tblPrEx>
          <w:tblW w:w="0" w:type="auto"/>
          <w:tblLook w:val="04A0"/>
        </w:tblPrEx>
        <w:trPr>
          <w:trHeight w:val="48"/>
        </w:trPr>
        <w:tc>
          <w:tcPr>
            <w:tcW w:w="9016" w:type="dxa"/>
            <w:gridSpan w:val="2"/>
            <w:shd w:val="clear" w:color="auto" w:fill="C9C9C9" w:themeFill="accent3" w:themeFillTint="99"/>
            <w:vAlign w:val="center"/>
          </w:tcPr>
          <w:p w:rsidR="00675BC7" w:rsidRPr="00EF6B09" w:rsidP="00426F99" w14:paraId="3C084309"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Label contents</w:t>
            </w:r>
          </w:p>
        </w:tc>
      </w:tr>
      <w:tr w14:paraId="5CF407BF" w14:textId="77777777" w:rsidTr="00426F99">
        <w:tblPrEx>
          <w:tblW w:w="0" w:type="auto"/>
          <w:tblLook w:val="04A0"/>
        </w:tblPrEx>
        <w:trPr>
          <w:trHeight w:val="48"/>
        </w:trPr>
        <w:tc>
          <w:tcPr>
            <w:tcW w:w="9016" w:type="dxa"/>
            <w:gridSpan w:val="2"/>
            <w:vAlign w:val="center"/>
          </w:tcPr>
          <w:p w:rsidR="003E3991" w:rsidRPr="00EF6B09" w:rsidP="003E3991" w14:paraId="423ABB4A" w14:textId="77777777">
            <w:pPr>
              <w:pStyle w:val="ListParagraph"/>
              <w:spacing w:before="120" w:line="276" w:lineRule="auto"/>
              <w:ind w:left="1440"/>
              <w:rPr>
                <w:rFonts w:ascii="Galyon" w:hAnsi="Galyon"/>
                <w:b/>
                <w:bCs/>
                <w:sz w:val="20"/>
                <w:szCs w:val="20"/>
              </w:rPr>
            </w:pPr>
            <w:r w:rsidRPr="00EF6B09">
              <w:rPr>
                <w:rFonts w:ascii="Galyon" w:hAnsi="Galyon"/>
                <w:sz w:val="20"/>
                <w:szCs w:val="20"/>
              </w:rPr>
              <w:t>In respect to the required labelling this product is not approved according to EC directives or the respective national laws</w:t>
            </w:r>
          </w:p>
          <w:p w:rsidR="009B1E01" w:rsidRPr="00EF6B09" w:rsidP="003E3991" w14:paraId="622FF06E" w14:textId="77777777">
            <w:pPr>
              <w:pStyle w:val="ListParagraph"/>
              <w:spacing w:before="120" w:line="276" w:lineRule="auto"/>
              <w:ind w:left="1440"/>
              <w:rPr>
                <w:rFonts w:ascii="Galyon" w:hAnsi="Galyon"/>
                <w:sz w:val="20"/>
                <w:szCs w:val="20"/>
              </w:rPr>
            </w:pPr>
            <w:r w:rsidRPr="00EF6B09">
              <w:rPr>
                <w:rFonts w:ascii="Galyon" w:hAnsi="Galyon"/>
                <w:sz w:val="20"/>
                <w:szCs w:val="20"/>
              </w:rPr>
              <w:t>The labelling is in accordance with the cosmetic regulation 1223/2009</w:t>
            </w:r>
            <w:r w:rsidRPr="00EF6B09" w:rsidR="00417677">
              <w:rPr>
                <w:rFonts w:ascii="Galyon" w:hAnsi="Galyon"/>
                <w:sz w:val="20"/>
                <w:szCs w:val="20"/>
              </w:rPr>
              <w:t>.</w:t>
            </w:r>
          </w:p>
          <w:p w:rsidR="00417677" w:rsidRPr="00EF6B09" w:rsidP="003E3991" w14:paraId="6427910A" w14:textId="77777777">
            <w:pPr>
              <w:pStyle w:val="ListParagraph"/>
              <w:spacing w:before="120" w:line="276" w:lineRule="auto"/>
              <w:ind w:left="1440"/>
              <w:rPr>
                <w:rFonts w:ascii="Galyon" w:hAnsi="Galyon"/>
                <w:sz w:val="20"/>
                <w:szCs w:val="20"/>
              </w:rPr>
            </w:pPr>
          </w:p>
        </w:tc>
      </w:tr>
      <w:tr w14:paraId="7E28FF04" w14:textId="77777777" w:rsidTr="00A01A64">
        <w:tblPrEx>
          <w:tblW w:w="0" w:type="auto"/>
          <w:tblLook w:val="04A0"/>
        </w:tblPrEx>
        <w:trPr>
          <w:trHeight w:val="48"/>
        </w:trPr>
        <w:tc>
          <w:tcPr>
            <w:tcW w:w="9016" w:type="dxa"/>
            <w:gridSpan w:val="2"/>
            <w:shd w:val="clear" w:color="auto" w:fill="B9B9B9" w:themeFill="accent2" w:themeFillShade="BF"/>
            <w:vAlign w:val="center"/>
          </w:tcPr>
          <w:p w:rsidR="00675BC7" w:rsidRPr="00EF6B09" w:rsidP="00426F99" w14:paraId="18D9FF6F" w14:textId="77777777">
            <w:pPr>
              <w:pStyle w:val="ListParagraph"/>
              <w:numPr>
                <w:ilvl w:val="1"/>
                <w:numId w:val="1"/>
              </w:numPr>
              <w:spacing w:before="120" w:line="276" w:lineRule="auto"/>
              <w:rPr>
                <w:rFonts w:ascii="Galyon" w:hAnsi="Galyon"/>
                <w:b/>
                <w:bCs/>
                <w:color w:val="FFFFFF" w:themeColor="background2"/>
              </w:rPr>
            </w:pPr>
            <w:r w:rsidRPr="00EF6B09">
              <w:rPr>
                <w:rFonts w:ascii="Galyon" w:hAnsi="Galyon"/>
                <w:b/>
                <w:bCs/>
              </w:rPr>
              <w:t>Other hazards</w:t>
            </w:r>
          </w:p>
        </w:tc>
      </w:tr>
      <w:tr w14:paraId="0E12204F" w14:textId="77777777" w:rsidTr="00426F99">
        <w:tblPrEx>
          <w:tblW w:w="0" w:type="auto"/>
          <w:tblLook w:val="04A0"/>
        </w:tblPrEx>
        <w:trPr>
          <w:trHeight w:val="48"/>
        </w:trPr>
        <w:tc>
          <w:tcPr>
            <w:tcW w:w="9016" w:type="dxa"/>
            <w:gridSpan w:val="2"/>
            <w:vAlign w:val="center"/>
          </w:tcPr>
          <w:p w:rsidR="005021D1" w:rsidRPr="00EF6B09" w:rsidP="0074383B" w14:paraId="05CC376A" w14:textId="77777777">
            <w:pPr>
              <w:pStyle w:val="ListParagraph"/>
              <w:spacing w:before="120" w:line="276" w:lineRule="auto"/>
              <w:ind w:left="1440"/>
              <w:rPr>
                <w:rFonts w:ascii="Galyon" w:hAnsi="Galyon"/>
                <w:sz w:val="20"/>
                <w:szCs w:val="20"/>
              </w:rPr>
            </w:pPr>
            <w:r w:rsidRPr="00EF6B09">
              <w:rPr>
                <w:rFonts w:ascii="Galyon" w:hAnsi="Galyon"/>
                <w:sz w:val="20"/>
                <w:szCs w:val="20"/>
              </w:rPr>
              <w:t>Based on the available data, the product does not contain components considered to be PBT (bioaccumulative and toxic) or vPvB (very persistent and very bioaccumulative) in percentages equal to or greater than 0.1% or higher.</w:t>
            </w:r>
          </w:p>
          <w:p w:rsidR="00CC15C0" w:rsidRPr="00EF6B09" w:rsidP="0074383B" w14:paraId="067693D6" w14:textId="77777777">
            <w:pPr>
              <w:pStyle w:val="ListParagraph"/>
              <w:spacing w:before="120" w:line="276" w:lineRule="auto"/>
              <w:ind w:left="1440"/>
              <w:rPr>
                <w:rFonts w:ascii="Galyon" w:hAnsi="Galyon"/>
                <w:sz w:val="20"/>
                <w:szCs w:val="20"/>
              </w:rPr>
            </w:pPr>
          </w:p>
        </w:tc>
      </w:tr>
    </w:tbl>
    <w:p w:rsidR="006A6F44" w:rsidRPr="00EF6B09" w14:paraId="686E2694" w14:textId="77777777">
      <w:pPr>
        <w:rPr>
          <w:rFonts w:ascii="Galyon" w:hAnsi="Galyon"/>
        </w:rPr>
        <w:sectPr w:rsidSect="002565FE">
          <w:headerReference w:type="default" r:id="rId7"/>
          <w:footerReference w:type="default" r:id="rId8"/>
          <w:pgSz w:w="11906" w:h="16838"/>
          <w:pgMar w:top="1440" w:right="1440" w:bottom="1440" w:left="1440" w:header="510" w:footer="0" w:gutter="0"/>
          <w:cols w:space="708"/>
          <w:docGrid w:linePitch="360"/>
        </w:sectPr>
      </w:pPr>
      <w:r w:rsidRPr="00EF6B09">
        <w:rPr>
          <w:rFonts w:ascii="Galyon" w:hAnsi="Galyon"/>
        </w:rPr>
        <w:br w:type="page"/>
      </w:r>
    </w:p>
    <w:p w:rsidR="006A6F44" w:rsidRPr="00EF6B09" w14:paraId="64CAD83A" w14:textId="77777777">
      <w:pPr>
        <w:rPr>
          <w:rFonts w:ascii="Galyon" w:hAnsi="Galyon"/>
        </w:rPr>
      </w:pPr>
    </w:p>
    <w:tbl>
      <w:tblPr>
        <w:tblStyle w:val="TableGrid"/>
        <w:tblW w:w="14454" w:type="dxa"/>
        <w:tblLayout w:type="fixed"/>
        <w:tblLook w:val="04A0"/>
      </w:tblPr>
      <w:tblGrid>
        <w:gridCol w:w="3256"/>
        <w:gridCol w:w="1134"/>
        <w:gridCol w:w="1701"/>
        <w:gridCol w:w="1701"/>
        <w:gridCol w:w="1701"/>
        <w:gridCol w:w="1559"/>
        <w:gridCol w:w="3402"/>
      </w:tblGrid>
      <w:tr w14:paraId="320F2CBF" w14:textId="77777777" w:rsidTr="00EA08A3">
        <w:tblPrEx>
          <w:tblW w:w="14454" w:type="dxa"/>
          <w:tblLayout w:type="fixed"/>
          <w:tblLook w:val="04A0"/>
        </w:tblPrEx>
        <w:trPr>
          <w:trHeight w:val="414"/>
        </w:trPr>
        <w:tc>
          <w:tcPr>
            <w:tcW w:w="14454" w:type="dxa"/>
            <w:gridSpan w:val="7"/>
            <w:shd w:val="clear" w:color="auto" w:fill="0D5786"/>
          </w:tcPr>
          <w:p w:rsidR="006969F7" w:rsidRPr="00EF6B09" w:rsidP="004114F0" w14:paraId="54D60874" w14:textId="77777777">
            <w:pPr>
              <w:pStyle w:val="ListParagraph"/>
              <w:numPr>
                <w:ilvl w:val="0"/>
                <w:numId w:val="1"/>
              </w:numPr>
              <w:spacing w:before="120" w:line="276" w:lineRule="auto"/>
              <w:rPr>
                <w:rFonts w:ascii="Galyon" w:hAnsi="Galyon"/>
                <w:b/>
                <w:bCs/>
                <w:color w:val="ECECEC"/>
              </w:rPr>
            </w:pPr>
            <w:bookmarkStart w:id="0" w:name="_Hlk98855594"/>
            <w:r w:rsidRPr="00EF6B09">
              <w:rPr>
                <w:rFonts w:ascii="Galyon" w:hAnsi="Galyon"/>
                <w:b/>
                <w:bCs/>
                <w:color w:val="ECECEC"/>
              </w:rPr>
              <w:t>Substances/mixture of substances</w:t>
            </w:r>
          </w:p>
        </w:tc>
      </w:tr>
      <w:tr w14:paraId="40450AFF" w14:textId="77777777" w:rsidTr="00EA08A3">
        <w:tblPrEx>
          <w:tblW w:w="14454" w:type="dxa"/>
          <w:tblLayout w:type="fixed"/>
          <w:tblLook w:val="04A0"/>
        </w:tblPrEx>
        <w:trPr>
          <w:trHeight w:val="114"/>
        </w:trPr>
        <w:tc>
          <w:tcPr>
            <w:tcW w:w="3256" w:type="dxa"/>
            <w:shd w:val="clear" w:color="auto" w:fill="C9C9C9" w:themeFill="accent3" w:themeFillTint="99"/>
          </w:tcPr>
          <w:p w:rsidR="006969F7" w:rsidRPr="00EF6B09" w:rsidP="006A6F44" w14:paraId="0B3476BA" w14:textId="77777777">
            <w:pPr>
              <w:spacing w:before="120" w:line="276" w:lineRule="auto"/>
              <w:rPr>
                <w:rFonts w:ascii="Galyon" w:hAnsi="Galyon"/>
                <w:b/>
                <w:bCs/>
                <w:sz w:val="20"/>
                <w:szCs w:val="20"/>
              </w:rPr>
            </w:pPr>
            <w:r w:rsidRPr="00EF6B09">
              <w:rPr>
                <w:rFonts w:ascii="Galyon" w:hAnsi="Galyon"/>
                <w:b/>
                <w:bCs/>
                <w:sz w:val="20"/>
                <w:szCs w:val="20"/>
              </w:rPr>
              <w:t>Compound</w:t>
            </w:r>
          </w:p>
        </w:tc>
        <w:tc>
          <w:tcPr>
            <w:tcW w:w="1134" w:type="dxa"/>
            <w:shd w:val="clear" w:color="auto" w:fill="C9C9C9" w:themeFill="accent3" w:themeFillTint="99"/>
          </w:tcPr>
          <w:p w:rsidR="006969F7" w:rsidRPr="00EF6B09" w:rsidP="006A6F44" w14:paraId="76BB8127" w14:textId="77777777">
            <w:pPr>
              <w:spacing w:before="120" w:line="276" w:lineRule="auto"/>
              <w:rPr>
                <w:rFonts w:ascii="Galyon" w:hAnsi="Galyon"/>
                <w:b/>
                <w:bCs/>
                <w:sz w:val="20"/>
                <w:szCs w:val="20"/>
              </w:rPr>
            </w:pPr>
            <w:r w:rsidRPr="00EF6B09">
              <w:rPr>
                <w:rFonts w:ascii="Galyon" w:hAnsi="Galyon"/>
                <w:b/>
                <w:bCs/>
                <w:sz w:val="20"/>
                <w:szCs w:val="20"/>
              </w:rPr>
              <w:t>Mass Fraction</w:t>
            </w:r>
          </w:p>
        </w:tc>
        <w:tc>
          <w:tcPr>
            <w:tcW w:w="1701" w:type="dxa"/>
            <w:shd w:val="clear" w:color="auto" w:fill="C9C9C9" w:themeFill="accent3" w:themeFillTint="99"/>
          </w:tcPr>
          <w:p w:rsidR="006969F7" w:rsidRPr="00EF6B09" w:rsidP="006A6F44" w14:paraId="1256AF3B" w14:textId="77777777">
            <w:pPr>
              <w:spacing w:before="120" w:line="276" w:lineRule="auto"/>
              <w:rPr>
                <w:rFonts w:ascii="Galyon" w:hAnsi="Galyon"/>
                <w:b/>
                <w:bCs/>
                <w:sz w:val="20"/>
                <w:szCs w:val="20"/>
              </w:rPr>
            </w:pPr>
            <w:r w:rsidRPr="00EF6B09">
              <w:rPr>
                <w:rFonts w:ascii="Galyon" w:hAnsi="Galyon"/>
                <w:b/>
                <w:bCs/>
                <w:sz w:val="20"/>
                <w:szCs w:val="20"/>
              </w:rPr>
              <w:t>CAS No.</w:t>
            </w:r>
          </w:p>
        </w:tc>
        <w:tc>
          <w:tcPr>
            <w:tcW w:w="1701" w:type="dxa"/>
            <w:shd w:val="clear" w:color="auto" w:fill="C9C9C9" w:themeFill="accent3" w:themeFillTint="99"/>
          </w:tcPr>
          <w:p w:rsidR="006969F7" w:rsidRPr="00EF6B09" w:rsidP="006A6F44" w14:paraId="228D19DE" w14:textId="77777777">
            <w:pPr>
              <w:spacing w:before="120" w:line="276" w:lineRule="auto"/>
              <w:rPr>
                <w:rFonts w:ascii="Galyon" w:hAnsi="Galyon"/>
                <w:b/>
                <w:bCs/>
                <w:sz w:val="20"/>
                <w:szCs w:val="20"/>
              </w:rPr>
            </w:pPr>
            <w:r w:rsidRPr="00EF6B09">
              <w:rPr>
                <w:rFonts w:ascii="Galyon" w:hAnsi="Galyon"/>
                <w:b/>
                <w:bCs/>
                <w:sz w:val="20"/>
                <w:szCs w:val="20"/>
              </w:rPr>
              <w:t>Hazard Level</w:t>
            </w:r>
          </w:p>
        </w:tc>
        <w:tc>
          <w:tcPr>
            <w:tcW w:w="1701" w:type="dxa"/>
            <w:shd w:val="clear" w:color="auto" w:fill="C9C9C9" w:themeFill="accent3" w:themeFillTint="99"/>
          </w:tcPr>
          <w:p w:rsidR="006969F7" w:rsidRPr="00EF6B09" w:rsidP="006A6F44" w14:paraId="1A260C4D" w14:textId="77777777">
            <w:pPr>
              <w:spacing w:before="120" w:line="276" w:lineRule="auto"/>
              <w:rPr>
                <w:rFonts w:ascii="Galyon" w:hAnsi="Galyon"/>
                <w:b/>
                <w:bCs/>
                <w:sz w:val="20"/>
                <w:szCs w:val="20"/>
              </w:rPr>
            </w:pPr>
            <w:r w:rsidRPr="00EF6B09">
              <w:rPr>
                <w:rFonts w:ascii="Galyon" w:hAnsi="Galyon"/>
                <w:b/>
                <w:bCs/>
                <w:sz w:val="20"/>
                <w:szCs w:val="20"/>
              </w:rPr>
              <w:t>Chemical Formula</w:t>
            </w:r>
          </w:p>
        </w:tc>
        <w:tc>
          <w:tcPr>
            <w:tcW w:w="1559" w:type="dxa"/>
            <w:shd w:val="clear" w:color="auto" w:fill="C9C9C9" w:themeFill="accent3" w:themeFillTint="99"/>
          </w:tcPr>
          <w:p w:rsidR="006969F7" w:rsidRPr="00EF6B09" w:rsidP="006A6F44" w14:paraId="40B2B7B8" w14:textId="77777777">
            <w:pPr>
              <w:spacing w:before="120" w:line="276" w:lineRule="auto"/>
              <w:rPr>
                <w:rFonts w:ascii="Galyon" w:hAnsi="Galyon"/>
                <w:b/>
                <w:bCs/>
                <w:sz w:val="20"/>
                <w:szCs w:val="20"/>
              </w:rPr>
            </w:pPr>
            <w:r w:rsidRPr="00EF6B09">
              <w:rPr>
                <w:rFonts w:ascii="Galyon" w:hAnsi="Galyon"/>
                <w:b/>
                <w:bCs/>
                <w:sz w:val="20"/>
                <w:szCs w:val="20"/>
              </w:rPr>
              <w:t>Molecular Weight</w:t>
            </w:r>
          </w:p>
        </w:tc>
        <w:tc>
          <w:tcPr>
            <w:tcW w:w="3402" w:type="dxa"/>
            <w:shd w:val="clear" w:color="auto" w:fill="C9C9C9" w:themeFill="accent3" w:themeFillTint="99"/>
          </w:tcPr>
          <w:p w:rsidR="006969F7" w:rsidRPr="00EF6B09" w:rsidP="006A6F44" w14:paraId="233EEE34" w14:textId="77777777">
            <w:pPr>
              <w:spacing w:before="120" w:line="276" w:lineRule="auto"/>
              <w:rPr>
                <w:rFonts w:ascii="Galyon" w:hAnsi="Galyon"/>
                <w:b/>
                <w:bCs/>
                <w:sz w:val="20"/>
                <w:szCs w:val="20"/>
              </w:rPr>
            </w:pPr>
            <w:r w:rsidRPr="00EF6B09">
              <w:rPr>
                <w:rFonts w:ascii="Galyon" w:hAnsi="Galyon"/>
                <w:b/>
                <w:bCs/>
                <w:sz w:val="20"/>
                <w:szCs w:val="20"/>
              </w:rPr>
              <w:t>Synonyms</w:t>
            </w:r>
          </w:p>
        </w:tc>
      </w:tr>
      <w:tr w14:paraId="291E893A" w14:textId="77777777" w:rsidTr="001547B2">
        <w:tblPrEx>
          <w:tblW w:w="14454" w:type="dxa"/>
          <w:tblLayout w:type="fixed"/>
          <w:tblLook w:val="04A0"/>
        </w:tblPrEx>
        <w:trPr>
          <w:trHeight w:val="114"/>
        </w:trPr>
        <w:tc>
          <w:tcPr>
            <w:tcW w:w="3256" w:type="dxa"/>
            <w:shd w:val="clear" w:color="auto" w:fill="EFEFEF"/>
          </w:tcPr>
          <w:p w:rsidR="00805AAD" w:rsidRPr="00EF6B09" w:rsidP="00805AAD" w14:paraId="33C3A4C4" w14:textId="77777777">
            <w:pPr>
              <w:spacing w:before="120" w:line="276" w:lineRule="auto"/>
              <w:rPr>
                <w:rFonts w:ascii="Galyon" w:hAnsi="Galyon"/>
                <w:b/>
                <w:bCs/>
                <w:sz w:val="20"/>
                <w:szCs w:val="20"/>
              </w:rPr>
            </w:pPr>
            <w:r w:rsidRPr="00EF6B09">
              <w:rPr>
                <w:rFonts w:ascii="Galyon" w:hAnsi="Galyon"/>
                <w:b/>
                <w:bCs/>
                <w:sz w:val="20"/>
                <w:szCs w:val="20"/>
              </w:rPr>
              <w:t>Aqua</w:t>
            </w:r>
          </w:p>
        </w:tc>
        <w:tc>
          <w:tcPr>
            <w:tcW w:w="1134" w:type="dxa"/>
            <w:vAlign w:val="center"/>
          </w:tcPr>
          <w:p w:rsidR="00805AAD" w:rsidRPr="00EF6B09" w:rsidP="00805AAD" w14:paraId="7394BBA8" w14:textId="77777777">
            <w:pPr>
              <w:spacing w:before="120" w:line="276" w:lineRule="auto"/>
              <w:rPr>
                <w:rFonts w:ascii="Galyon" w:hAnsi="Galyon"/>
                <w:sz w:val="20"/>
                <w:szCs w:val="20"/>
              </w:rPr>
            </w:pPr>
            <w:r w:rsidRPr="00EF6B09">
              <w:rPr>
                <w:rFonts w:ascii="Galyon" w:hAnsi="Galyon"/>
                <w:sz w:val="20"/>
                <w:szCs w:val="20"/>
              </w:rPr>
              <w:t>N/A</w:t>
            </w:r>
          </w:p>
        </w:tc>
        <w:tc>
          <w:tcPr>
            <w:tcW w:w="1701" w:type="dxa"/>
            <w:vAlign w:val="center"/>
          </w:tcPr>
          <w:p w:rsidR="00805AAD" w:rsidRPr="00EF6B09" w:rsidP="00805AAD" w14:paraId="2BF00EAC" w14:textId="77777777">
            <w:pPr>
              <w:spacing w:before="120" w:line="276" w:lineRule="auto"/>
              <w:rPr>
                <w:rFonts w:ascii="Galyon" w:hAnsi="Galyon"/>
                <w:sz w:val="20"/>
                <w:szCs w:val="20"/>
              </w:rPr>
            </w:pPr>
            <w:r w:rsidRPr="00EF6B09">
              <w:rPr>
                <w:rFonts w:ascii="Galyon" w:hAnsi="Galyon"/>
                <w:sz w:val="20"/>
                <w:szCs w:val="20"/>
              </w:rPr>
              <w:t>7732-18-5</w:t>
            </w:r>
          </w:p>
        </w:tc>
        <w:tc>
          <w:tcPr>
            <w:tcW w:w="1701" w:type="dxa"/>
            <w:vAlign w:val="center"/>
          </w:tcPr>
          <w:p w:rsidR="00805AAD" w:rsidRPr="00EF6B09" w:rsidP="00805AAD" w14:paraId="336FB307" w14:textId="77777777">
            <w:pPr>
              <w:spacing w:before="120" w:line="276" w:lineRule="auto"/>
              <w:rPr>
                <w:rFonts w:ascii="Galyon" w:hAnsi="Galyon"/>
                <w:sz w:val="20"/>
                <w:szCs w:val="20"/>
              </w:rPr>
            </w:pPr>
            <w:r w:rsidRPr="00EF6B09">
              <w:rPr>
                <w:rFonts w:ascii="Galyon" w:hAnsi="Galyon"/>
                <w:sz w:val="20"/>
                <w:szCs w:val="20"/>
              </w:rPr>
              <w:t>None</w:t>
            </w:r>
          </w:p>
        </w:tc>
        <w:tc>
          <w:tcPr>
            <w:tcW w:w="1701" w:type="dxa"/>
            <w:vAlign w:val="center"/>
          </w:tcPr>
          <w:p w:rsidR="00805AAD" w:rsidRPr="00EF6B09" w:rsidP="00805AAD" w14:paraId="5F33E583" w14:textId="77777777">
            <w:pPr>
              <w:spacing w:before="120" w:line="276" w:lineRule="auto"/>
              <w:rPr>
                <w:rFonts w:ascii="Galyon" w:hAnsi="Galyon"/>
                <w:sz w:val="20"/>
                <w:szCs w:val="20"/>
              </w:rPr>
            </w:pPr>
            <w:r w:rsidRPr="00EF6B09">
              <w:rPr>
                <w:rFonts w:ascii="Galyon" w:hAnsi="Galyon"/>
                <w:sz w:val="20"/>
                <w:szCs w:val="20"/>
              </w:rPr>
              <w:t>H20</w:t>
            </w:r>
          </w:p>
        </w:tc>
        <w:tc>
          <w:tcPr>
            <w:tcW w:w="1559" w:type="dxa"/>
            <w:vAlign w:val="center"/>
          </w:tcPr>
          <w:p w:rsidR="00805AAD" w:rsidRPr="00EF6B09" w:rsidP="00805AAD" w14:paraId="64F8C7DA" w14:textId="77777777">
            <w:pPr>
              <w:spacing w:line="276" w:lineRule="auto"/>
              <w:rPr>
                <w:rFonts w:ascii="Galyon" w:hAnsi="Galyon"/>
                <w:sz w:val="20"/>
                <w:szCs w:val="20"/>
              </w:rPr>
            </w:pPr>
            <w:r w:rsidRPr="00EF6B09">
              <w:rPr>
                <w:rFonts w:ascii="Galyon" w:hAnsi="Galyon"/>
                <w:sz w:val="20"/>
                <w:szCs w:val="20"/>
              </w:rPr>
              <w:t>18 g/mol</w:t>
            </w:r>
          </w:p>
        </w:tc>
        <w:tc>
          <w:tcPr>
            <w:tcW w:w="3402" w:type="dxa"/>
            <w:vAlign w:val="center"/>
          </w:tcPr>
          <w:p w:rsidR="00805AAD" w:rsidRPr="00EF6B09" w:rsidP="00805AAD" w14:paraId="3717DA4D" w14:textId="77777777">
            <w:pPr>
              <w:spacing w:line="276" w:lineRule="auto"/>
              <w:rPr>
                <w:rFonts w:ascii="Galyon" w:hAnsi="Galyon"/>
                <w:sz w:val="20"/>
                <w:szCs w:val="20"/>
              </w:rPr>
            </w:pPr>
            <w:r w:rsidRPr="00EF6B09">
              <w:rPr>
                <w:rFonts w:ascii="Galyon" w:hAnsi="Galyon"/>
                <w:sz w:val="20"/>
                <w:szCs w:val="20"/>
              </w:rPr>
              <w:t>Water</w:t>
            </w:r>
          </w:p>
        </w:tc>
      </w:tr>
      <w:tr w14:paraId="62B4119C" w14:textId="77777777" w:rsidTr="001547B2">
        <w:tblPrEx>
          <w:tblW w:w="14454" w:type="dxa"/>
          <w:tblLayout w:type="fixed"/>
          <w:tblLook w:val="04A0"/>
        </w:tblPrEx>
        <w:trPr>
          <w:trHeight w:val="114"/>
        </w:trPr>
        <w:tc>
          <w:tcPr>
            <w:tcW w:w="3256" w:type="dxa"/>
            <w:shd w:val="clear" w:color="auto" w:fill="EFEFEF"/>
          </w:tcPr>
          <w:p w:rsidR="00805AAD" w:rsidRPr="00EF6B09" w:rsidP="00805AAD" w14:paraId="138333F7" w14:textId="77777777">
            <w:pPr>
              <w:spacing w:before="120" w:line="276" w:lineRule="auto"/>
              <w:rPr>
                <w:rFonts w:ascii="Galyon" w:hAnsi="Galyon"/>
                <w:b/>
                <w:bCs/>
                <w:sz w:val="20"/>
                <w:szCs w:val="20"/>
              </w:rPr>
            </w:pPr>
            <w:r w:rsidRPr="00EF6B09">
              <w:rPr>
                <w:rFonts w:ascii="Galyon" w:hAnsi="Galyon"/>
                <w:b/>
                <w:bCs/>
                <w:sz w:val="20"/>
                <w:szCs w:val="20"/>
              </w:rPr>
              <w:t>Phenoxyethanol</w:t>
            </w:r>
          </w:p>
        </w:tc>
        <w:tc>
          <w:tcPr>
            <w:tcW w:w="1134" w:type="dxa"/>
            <w:vAlign w:val="center"/>
          </w:tcPr>
          <w:p w:rsidR="00805AAD" w:rsidRPr="00EF6B09" w:rsidP="00805AAD" w14:paraId="2B6D3F8E" w14:textId="77777777">
            <w:pPr>
              <w:spacing w:before="120" w:line="276" w:lineRule="auto"/>
              <w:rPr>
                <w:rFonts w:ascii="Galyon" w:hAnsi="Galyon"/>
                <w:sz w:val="20"/>
                <w:szCs w:val="20"/>
              </w:rPr>
            </w:pPr>
            <w:r w:rsidRPr="00EF6B09">
              <w:rPr>
                <w:rFonts w:ascii="Galyon" w:hAnsi="Galyon"/>
                <w:sz w:val="20"/>
                <w:szCs w:val="20"/>
              </w:rPr>
              <w:t>0.9%</w:t>
            </w:r>
          </w:p>
        </w:tc>
        <w:tc>
          <w:tcPr>
            <w:tcW w:w="1701" w:type="dxa"/>
            <w:vAlign w:val="center"/>
          </w:tcPr>
          <w:p w:rsidR="00805AAD" w:rsidRPr="00EF6B09" w:rsidP="00805AAD" w14:paraId="192C069A" w14:textId="77777777">
            <w:pPr>
              <w:spacing w:before="120" w:line="276" w:lineRule="auto"/>
              <w:rPr>
                <w:rFonts w:ascii="Galyon" w:hAnsi="Galyon"/>
                <w:sz w:val="20"/>
                <w:szCs w:val="20"/>
              </w:rPr>
            </w:pPr>
            <w:r w:rsidRPr="00EF6B09">
              <w:rPr>
                <w:rFonts w:ascii="Galyon" w:hAnsi="Galyon"/>
                <w:sz w:val="20"/>
                <w:szCs w:val="20"/>
              </w:rPr>
              <w:t>122-99-6</w:t>
            </w:r>
          </w:p>
        </w:tc>
        <w:tc>
          <w:tcPr>
            <w:tcW w:w="1701" w:type="dxa"/>
            <w:vAlign w:val="center"/>
          </w:tcPr>
          <w:p w:rsidR="00805AAD" w:rsidRPr="00EF6B09" w:rsidP="00805AAD" w14:paraId="4905F785" w14:textId="77777777">
            <w:pPr>
              <w:spacing w:before="120" w:line="276" w:lineRule="auto"/>
              <w:rPr>
                <w:rFonts w:ascii="Galyon" w:hAnsi="Galyon"/>
                <w:sz w:val="20"/>
                <w:szCs w:val="20"/>
              </w:rPr>
            </w:pPr>
            <w:r w:rsidRPr="00EF6B09">
              <w:rPr>
                <w:rFonts w:ascii="Galyon" w:hAnsi="Galyon"/>
                <w:sz w:val="20"/>
                <w:szCs w:val="20"/>
              </w:rPr>
              <w:t>V/29 1% MAX</w:t>
            </w:r>
          </w:p>
        </w:tc>
        <w:tc>
          <w:tcPr>
            <w:tcW w:w="1701" w:type="dxa"/>
            <w:vAlign w:val="center"/>
          </w:tcPr>
          <w:p w:rsidR="00805AAD" w:rsidRPr="00EF6B09" w:rsidP="00805AAD" w14:paraId="04F57E4A" w14:textId="77777777">
            <w:pPr>
              <w:spacing w:before="120" w:line="276" w:lineRule="auto"/>
              <w:rPr>
                <w:rFonts w:ascii="Galyon" w:hAnsi="Galyon"/>
                <w:sz w:val="20"/>
                <w:szCs w:val="20"/>
              </w:rPr>
            </w:pPr>
            <w:r w:rsidRPr="00EF6B09">
              <w:rPr>
                <w:rFonts w:ascii="Galyon" w:hAnsi="Galyon"/>
                <w:sz w:val="20"/>
                <w:szCs w:val="20"/>
              </w:rPr>
              <w:t>C8H10O2</w:t>
            </w:r>
          </w:p>
        </w:tc>
        <w:tc>
          <w:tcPr>
            <w:tcW w:w="1559" w:type="dxa"/>
            <w:vAlign w:val="center"/>
          </w:tcPr>
          <w:p w:rsidR="00805AAD" w:rsidRPr="00EF6B09" w:rsidP="00805AAD" w14:paraId="58FA8F9C" w14:textId="77777777">
            <w:pPr>
              <w:spacing w:line="276" w:lineRule="auto"/>
              <w:rPr>
                <w:rFonts w:ascii="Galyon" w:hAnsi="Galyon"/>
                <w:sz w:val="20"/>
                <w:szCs w:val="20"/>
              </w:rPr>
            </w:pPr>
            <w:r w:rsidRPr="00EF6B09">
              <w:rPr>
                <w:rFonts w:ascii="Galyon" w:hAnsi="Galyon"/>
                <w:sz w:val="20"/>
                <w:szCs w:val="20"/>
              </w:rPr>
              <w:t>138.16 g/mol</w:t>
            </w:r>
          </w:p>
        </w:tc>
        <w:tc>
          <w:tcPr>
            <w:tcW w:w="3402" w:type="dxa"/>
            <w:vAlign w:val="center"/>
          </w:tcPr>
          <w:p w:rsidR="00805AAD" w:rsidRPr="00EF6B09" w:rsidP="00CC15C0" w14:paraId="1F642C64" w14:textId="77777777">
            <w:pPr>
              <w:spacing w:line="276" w:lineRule="auto"/>
              <w:rPr>
                <w:rFonts w:ascii="Galyon" w:hAnsi="Galyon"/>
                <w:sz w:val="20"/>
                <w:szCs w:val="20"/>
              </w:rPr>
            </w:pPr>
            <w:r w:rsidRPr="00EF6B09">
              <w:rPr>
                <w:rFonts w:ascii="Galyon" w:hAnsi="Galyon"/>
                <w:sz w:val="20"/>
                <w:szCs w:val="20"/>
              </w:rPr>
              <w:t>2-Phenoxyethyl</w:t>
            </w:r>
          </w:p>
          <w:p w:rsidR="00805AAD" w:rsidRPr="00EF6B09" w:rsidP="00CC15C0" w14:paraId="6107AE33" w14:textId="77777777">
            <w:pPr>
              <w:spacing w:line="276" w:lineRule="auto"/>
              <w:rPr>
                <w:rFonts w:ascii="Galyon" w:hAnsi="Galyon"/>
                <w:sz w:val="20"/>
                <w:szCs w:val="20"/>
              </w:rPr>
            </w:pPr>
            <w:r w:rsidRPr="00EF6B09">
              <w:rPr>
                <w:rFonts w:ascii="Galyon" w:hAnsi="Galyon"/>
                <w:sz w:val="20"/>
                <w:szCs w:val="20"/>
              </w:rPr>
              <w:t>Phenoxytol alcohol</w:t>
            </w:r>
          </w:p>
          <w:p w:rsidR="00805AAD" w:rsidRPr="00EF6B09" w:rsidP="00CC15C0" w14:paraId="7EB2CB5E" w14:textId="77777777">
            <w:pPr>
              <w:spacing w:line="276" w:lineRule="auto"/>
              <w:rPr>
                <w:rFonts w:ascii="Galyon" w:hAnsi="Galyon"/>
                <w:sz w:val="20"/>
                <w:szCs w:val="20"/>
              </w:rPr>
            </w:pPr>
            <w:r w:rsidRPr="00EF6B09">
              <w:rPr>
                <w:rFonts w:ascii="Galyon" w:hAnsi="Galyon"/>
                <w:sz w:val="20"/>
                <w:szCs w:val="20"/>
              </w:rPr>
              <w:t>Phenoxytol</w:t>
            </w:r>
          </w:p>
          <w:p w:rsidR="00805AAD" w:rsidRPr="00EF6B09" w:rsidP="00CC15C0" w14:paraId="2C30C41E" w14:textId="77777777">
            <w:pPr>
              <w:spacing w:line="276" w:lineRule="auto"/>
              <w:rPr>
                <w:rFonts w:ascii="Galyon" w:hAnsi="Galyon"/>
                <w:sz w:val="20"/>
                <w:szCs w:val="20"/>
              </w:rPr>
            </w:pPr>
            <w:r w:rsidRPr="00EF6B09">
              <w:rPr>
                <w:rFonts w:ascii="Galyon" w:hAnsi="Galyon"/>
                <w:sz w:val="20"/>
                <w:szCs w:val="20"/>
              </w:rPr>
              <w:t>Phenyl cellosolve</w:t>
            </w:r>
          </w:p>
          <w:p w:rsidR="00805AAD" w:rsidRPr="00EF6B09" w:rsidP="00CC15C0" w14:paraId="65E08D2F" w14:textId="77777777">
            <w:pPr>
              <w:spacing w:line="276" w:lineRule="auto"/>
              <w:rPr>
                <w:rFonts w:ascii="Galyon" w:hAnsi="Galyon"/>
                <w:sz w:val="20"/>
                <w:szCs w:val="20"/>
              </w:rPr>
            </w:pPr>
            <w:r w:rsidRPr="00EF6B09">
              <w:rPr>
                <w:rFonts w:ascii="Galyon" w:hAnsi="Galyon"/>
                <w:sz w:val="20"/>
                <w:szCs w:val="20"/>
              </w:rPr>
              <w:t>Phenylglycol</w:t>
            </w:r>
          </w:p>
          <w:p w:rsidR="00805AAD" w:rsidRPr="00EF6B09" w:rsidP="00CC15C0" w14:paraId="72953F8E" w14:textId="77777777">
            <w:pPr>
              <w:spacing w:line="276" w:lineRule="auto"/>
              <w:rPr>
                <w:rFonts w:ascii="Galyon" w:hAnsi="Galyon"/>
                <w:sz w:val="20"/>
                <w:szCs w:val="20"/>
              </w:rPr>
            </w:pPr>
            <w:r w:rsidRPr="00EF6B09">
              <w:rPr>
                <w:rFonts w:ascii="Galyon" w:hAnsi="Galyon"/>
                <w:sz w:val="20"/>
                <w:szCs w:val="20"/>
              </w:rPr>
              <w:t>Phenylmonoglycol ether</w:t>
            </w:r>
          </w:p>
        </w:tc>
      </w:tr>
      <w:tr w14:paraId="3373E58F" w14:textId="77777777" w:rsidTr="001547B2">
        <w:tblPrEx>
          <w:tblW w:w="14454" w:type="dxa"/>
          <w:tblLayout w:type="fixed"/>
          <w:tblLook w:val="04A0"/>
        </w:tblPrEx>
        <w:trPr>
          <w:trHeight w:val="114"/>
        </w:trPr>
        <w:tc>
          <w:tcPr>
            <w:tcW w:w="3256" w:type="dxa"/>
            <w:shd w:val="clear" w:color="auto" w:fill="EFEFEF"/>
          </w:tcPr>
          <w:p w:rsidR="00805AAD" w:rsidRPr="00EF6B09" w:rsidP="00805AAD" w14:paraId="31148496" w14:textId="77777777">
            <w:pPr>
              <w:spacing w:before="120" w:line="276" w:lineRule="auto"/>
              <w:rPr>
                <w:rFonts w:ascii="Galyon" w:hAnsi="Galyon"/>
                <w:b/>
                <w:bCs/>
                <w:sz w:val="20"/>
                <w:szCs w:val="20"/>
              </w:rPr>
            </w:pPr>
            <w:r w:rsidRPr="00EF6B09">
              <w:rPr>
                <w:rFonts w:ascii="Galyon" w:hAnsi="Galyon"/>
                <w:b/>
                <w:bCs/>
                <w:sz w:val="20"/>
                <w:szCs w:val="20"/>
              </w:rPr>
              <w:t>Panthenol</w:t>
            </w:r>
          </w:p>
        </w:tc>
        <w:tc>
          <w:tcPr>
            <w:tcW w:w="1134" w:type="dxa"/>
            <w:vAlign w:val="center"/>
          </w:tcPr>
          <w:p w:rsidR="00805AAD" w:rsidRPr="00EF6B09" w:rsidP="00805AAD" w14:paraId="7B2F2C14" w14:textId="77777777">
            <w:pPr>
              <w:spacing w:before="120" w:line="276" w:lineRule="auto"/>
              <w:rPr>
                <w:rFonts w:ascii="Galyon" w:hAnsi="Galyon"/>
                <w:sz w:val="20"/>
                <w:szCs w:val="20"/>
              </w:rPr>
            </w:pPr>
            <w:r w:rsidRPr="00EF6B09">
              <w:rPr>
                <w:rFonts w:ascii="Galyon" w:hAnsi="Galyon"/>
                <w:sz w:val="20"/>
                <w:szCs w:val="20"/>
              </w:rPr>
              <w:t>0.5%</w:t>
            </w:r>
          </w:p>
        </w:tc>
        <w:tc>
          <w:tcPr>
            <w:tcW w:w="1701" w:type="dxa"/>
            <w:vAlign w:val="center"/>
          </w:tcPr>
          <w:p w:rsidR="00805AAD" w:rsidRPr="00EF6B09" w:rsidP="00805AAD" w14:paraId="5BBB074E" w14:textId="77777777">
            <w:pPr>
              <w:spacing w:before="120" w:line="276" w:lineRule="auto"/>
              <w:rPr>
                <w:rFonts w:ascii="Galyon" w:hAnsi="Galyon"/>
                <w:sz w:val="20"/>
                <w:szCs w:val="20"/>
              </w:rPr>
            </w:pPr>
            <w:r w:rsidRPr="00EF6B09">
              <w:rPr>
                <w:rFonts w:ascii="Galyon" w:hAnsi="Galyon"/>
                <w:sz w:val="20"/>
                <w:szCs w:val="20"/>
              </w:rPr>
              <w:t>24634-61-5</w:t>
            </w:r>
          </w:p>
        </w:tc>
        <w:tc>
          <w:tcPr>
            <w:tcW w:w="1701" w:type="dxa"/>
            <w:vAlign w:val="center"/>
          </w:tcPr>
          <w:p w:rsidR="00805AAD" w:rsidRPr="00EF6B09" w:rsidP="00805AAD" w14:paraId="311427E9" w14:textId="77777777">
            <w:pPr>
              <w:spacing w:before="120" w:line="276" w:lineRule="auto"/>
              <w:rPr>
                <w:rFonts w:ascii="Galyon" w:hAnsi="Galyon"/>
                <w:sz w:val="20"/>
                <w:szCs w:val="20"/>
              </w:rPr>
            </w:pPr>
            <w:r w:rsidRPr="00EF6B09">
              <w:rPr>
                <w:rFonts w:ascii="Galyon" w:hAnsi="Galyon"/>
                <w:sz w:val="20"/>
                <w:szCs w:val="20"/>
              </w:rPr>
              <w:t>V/4 0.6% MAX (as acid)</w:t>
            </w:r>
          </w:p>
        </w:tc>
        <w:tc>
          <w:tcPr>
            <w:tcW w:w="1701" w:type="dxa"/>
            <w:vAlign w:val="center"/>
          </w:tcPr>
          <w:p w:rsidR="00805AAD" w:rsidRPr="00EF6B09" w:rsidP="00805AAD" w14:paraId="6D4BD0B0" w14:textId="77777777">
            <w:pPr>
              <w:spacing w:before="120" w:line="276" w:lineRule="auto"/>
              <w:rPr>
                <w:rFonts w:ascii="Galyon" w:hAnsi="Galyon"/>
                <w:sz w:val="20"/>
                <w:szCs w:val="20"/>
              </w:rPr>
            </w:pPr>
            <w:r w:rsidRPr="00EF6B09">
              <w:rPr>
                <w:rFonts w:ascii="Galyon" w:hAnsi="Galyon"/>
                <w:sz w:val="20"/>
                <w:szCs w:val="20"/>
              </w:rPr>
              <w:t>C9H19NO4</w:t>
            </w:r>
          </w:p>
        </w:tc>
        <w:tc>
          <w:tcPr>
            <w:tcW w:w="1559" w:type="dxa"/>
            <w:vAlign w:val="center"/>
          </w:tcPr>
          <w:p w:rsidR="00805AAD" w:rsidRPr="00EF6B09" w:rsidP="00805AAD" w14:paraId="1091CEE0" w14:textId="77777777">
            <w:pPr>
              <w:spacing w:line="276" w:lineRule="auto"/>
              <w:rPr>
                <w:rFonts w:ascii="Galyon" w:hAnsi="Galyon"/>
                <w:sz w:val="20"/>
                <w:szCs w:val="20"/>
              </w:rPr>
            </w:pPr>
            <w:r w:rsidRPr="00EF6B09">
              <w:rPr>
                <w:rFonts w:ascii="Galyon" w:hAnsi="Galyon"/>
                <w:sz w:val="20"/>
                <w:szCs w:val="20"/>
              </w:rPr>
              <w:t>150.22 g/mol</w:t>
            </w:r>
          </w:p>
        </w:tc>
        <w:tc>
          <w:tcPr>
            <w:tcW w:w="3402" w:type="dxa"/>
            <w:vAlign w:val="center"/>
          </w:tcPr>
          <w:p w:rsidR="00805AAD" w:rsidRPr="00EF6B09" w:rsidP="00805AAD" w14:paraId="44BA203F" w14:textId="77777777">
            <w:pPr>
              <w:spacing w:line="276" w:lineRule="auto"/>
              <w:rPr>
                <w:rFonts w:ascii="Galyon" w:hAnsi="Galyon"/>
                <w:sz w:val="20"/>
                <w:szCs w:val="20"/>
              </w:rPr>
            </w:pPr>
            <w:r w:rsidRPr="00EF6B09">
              <w:rPr>
                <w:rFonts w:ascii="Galyon" w:hAnsi="Galyon"/>
                <w:sz w:val="20"/>
                <w:szCs w:val="20"/>
              </w:rPr>
              <w:t>Butanamide (r)-(+)-2,4-Dihydroxy-N-(3-hydroxypropyl)-3,3-dimethylbutyamide D-Pantothenyl alcohol Dexpanthenol Provitamin B</w:t>
            </w:r>
          </w:p>
        </w:tc>
      </w:tr>
      <w:tr w14:paraId="203FEA33" w14:textId="77777777" w:rsidTr="001547B2">
        <w:tblPrEx>
          <w:tblW w:w="14454" w:type="dxa"/>
          <w:tblLayout w:type="fixed"/>
          <w:tblLook w:val="04A0"/>
        </w:tblPrEx>
        <w:trPr>
          <w:trHeight w:val="114"/>
        </w:trPr>
        <w:tc>
          <w:tcPr>
            <w:tcW w:w="3256" w:type="dxa"/>
            <w:shd w:val="clear" w:color="auto" w:fill="EFEFEF"/>
          </w:tcPr>
          <w:p w:rsidR="00805AAD" w:rsidRPr="00EF6B09" w:rsidP="00805AAD" w14:paraId="003A5C2B" w14:textId="77777777">
            <w:pPr>
              <w:spacing w:before="120" w:line="276" w:lineRule="auto"/>
              <w:rPr>
                <w:rFonts w:ascii="Galyon" w:hAnsi="Galyon"/>
                <w:b/>
                <w:bCs/>
                <w:sz w:val="20"/>
                <w:szCs w:val="20"/>
              </w:rPr>
            </w:pPr>
            <w:r w:rsidRPr="00EF6B09">
              <w:rPr>
                <w:rFonts w:ascii="Galyon" w:hAnsi="Galyon"/>
                <w:b/>
                <w:bCs/>
                <w:sz w:val="20"/>
                <w:szCs w:val="20"/>
              </w:rPr>
              <w:t>P</w:t>
            </w:r>
            <w:r w:rsidRPr="00EF6B09" w:rsidR="003C2E52">
              <w:rPr>
                <w:rFonts w:ascii="Galyon" w:hAnsi="Galyon"/>
                <w:b/>
                <w:bCs/>
                <w:sz w:val="20"/>
                <w:szCs w:val="20"/>
              </w:rPr>
              <w:t>otassium</w:t>
            </w:r>
            <w:r w:rsidRPr="00EF6B09">
              <w:rPr>
                <w:rFonts w:ascii="Galyon" w:hAnsi="Galyon"/>
                <w:b/>
                <w:bCs/>
                <w:sz w:val="20"/>
                <w:szCs w:val="20"/>
              </w:rPr>
              <w:t xml:space="preserve"> S</w:t>
            </w:r>
            <w:r w:rsidRPr="00EF6B09" w:rsidR="003C2E52">
              <w:rPr>
                <w:rFonts w:ascii="Galyon" w:hAnsi="Galyon"/>
                <w:b/>
                <w:bCs/>
                <w:sz w:val="20"/>
                <w:szCs w:val="20"/>
              </w:rPr>
              <w:t>orbate</w:t>
            </w:r>
          </w:p>
        </w:tc>
        <w:tc>
          <w:tcPr>
            <w:tcW w:w="1134" w:type="dxa"/>
            <w:vAlign w:val="center"/>
          </w:tcPr>
          <w:p w:rsidR="00805AAD" w:rsidRPr="00EF6B09" w:rsidP="00805AAD" w14:paraId="59EEA075" w14:textId="77777777">
            <w:pPr>
              <w:spacing w:before="120" w:line="276" w:lineRule="auto"/>
              <w:rPr>
                <w:rFonts w:ascii="Galyon" w:hAnsi="Galyon"/>
                <w:sz w:val="20"/>
                <w:szCs w:val="20"/>
              </w:rPr>
            </w:pPr>
            <w:r w:rsidRPr="00EF6B09">
              <w:rPr>
                <w:rFonts w:ascii="Galyon" w:hAnsi="Galyon"/>
                <w:sz w:val="20"/>
                <w:szCs w:val="20"/>
              </w:rPr>
              <w:t>0.2%</w:t>
            </w:r>
          </w:p>
        </w:tc>
        <w:tc>
          <w:tcPr>
            <w:tcW w:w="1701" w:type="dxa"/>
            <w:vAlign w:val="center"/>
          </w:tcPr>
          <w:p w:rsidR="00805AAD" w:rsidRPr="00EF6B09" w:rsidP="00805AAD" w14:paraId="328E833F" w14:textId="77777777">
            <w:pPr>
              <w:spacing w:before="120" w:line="276" w:lineRule="auto"/>
              <w:rPr>
                <w:rFonts w:ascii="Galyon" w:hAnsi="Galyon"/>
                <w:sz w:val="20"/>
                <w:szCs w:val="20"/>
              </w:rPr>
            </w:pPr>
            <w:r w:rsidRPr="00EF6B09">
              <w:rPr>
                <w:rFonts w:ascii="Galyon" w:hAnsi="Galyon"/>
                <w:sz w:val="20"/>
                <w:szCs w:val="20"/>
              </w:rPr>
              <w:t>24634-61-5 / 590-00-1</w:t>
            </w:r>
          </w:p>
        </w:tc>
        <w:tc>
          <w:tcPr>
            <w:tcW w:w="1701" w:type="dxa"/>
            <w:vAlign w:val="center"/>
          </w:tcPr>
          <w:p w:rsidR="00805AAD" w:rsidRPr="00EF6B09" w:rsidP="00805AAD" w14:paraId="204DC87A" w14:textId="77777777">
            <w:pPr>
              <w:spacing w:before="120" w:line="276" w:lineRule="auto"/>
              <w:rPr>
                <w:rFonts w:ascii="Galyon" w:hAnsi="Galyon"/>
                <w:sz w:val="20"/>
                <w:szCs w:val="20"/>
              </w:rPr>
            </w:pPr>
            <w:r w:rsidRPr="00EF6B09">
              <w:rPr>
                <w:rFonts w:ascii="Galyon" w:hAnsi="Galyon"/>
                <w:sz w:val="20"/>
                <w:szCs w:val="20"/>
              </w:rPr>
              <w:t>V/4 0.6% MAX (as acid)</w:t>
            </w:r>
          </w:p>
        </w:tc>
        <w:tc>
          <w:tcPr>
            <w:tcW w:w="1701" w:type="dxa"/>
            <w:vAlign w:val="center"/>
          </w:tcPr>
          <w:p w:rsidR="00805AAD" w:rsidRPr="00EF6B09" w:rsidP="00805AAD" w14:paraId="6310B9D3" w14:textId="77777777">
            <w:pPr>
              <w:spacing w:before="120" w:line="276" w:lineRule="auto"/>
              <w:rPr>
                <w:rFonts w:ascii="Galyon" w:hAnsi="Galyon"/>
                <w:sz w:val="20"/>
                <w:szCs w:val="20"/>
              </w:rPr>
            </w:pPr>
            <w:r w:rsidRPr="00EF6B09">
              <w:rPr>
                <w:rFonts w:ascii="Galyon" w:hAnsi="Galyon"/>
                <w:sz w:val="20"/>
                <w:szCs w:val="20"/>
              </w:rPr>
              <w:t>C6H802</w:t>
            </w:r>
          </w:p>
        </w:tc>
        <w:tc>
          <w:tcPr>
            <w:tcW w:w="1559" w:type="dxa"/>
            <w:vAlign w:val="center"/>
          </w:tcPr>
          <w:p w:rsidR="00805AAD" w:rsidRPr="00EF6B09" w:rsidP="00805AAD" w14:paraId="13B5B4C3" w14:textId="77777777">
            <w:pPr>
              <w:spacing w:line="276" w:lineRule="auto"/>
              <w:rPr>
                <w:rFonts w:ascii="Galyon" w:hAnsi="Galyon"/>
                <w:sz w:val="20"/>
                <w:szCs w:val="20"/>
              </w:rPr>
            </w:pPr>
            <w:r w:rsidRPr="00EF6B09">
              <w:rPr>
                <w:rFonts w:ascii="Galyon" w:hAnsi="Galyon"/>
                <w:sz w:val="20"/>
                <w:szCs w:val="20"/>
              </w:rPr>
              <w:t>150.22 g/mol</w:t>
            </w:r>
          </w:p>
        </w:tc>
        <w:tc>
          <w:tcPr>
            <w:tcW w:w="3402" w:type="dxa"/>
            <w:vAlign w:val="center"/>
          </w:tcPr>
          <w:p w:rsidR="00805AAD" w:rsidRPr="00EF6B09" w:rsidP="00805AAD" w14:paraId="3CE45FE7" w14:textId="77777777">
            <w:pPr>
              <w:spacing w:line="276" w:lineRule="auto"/>
              <w:rPr>
                <w:rFonts w:ascii="Galyon" w:hAnsi="Galyon"/>
                <w:sz w:val="20"/>
                <w:szCs w:val="20"/>
              </w:rPr>
            </w:pPr>
            <w:r w:rsidRPr="00EF6B09">
              <w:rPr>
                <w:rFonts w:ascii="Galyon" w:hAnsi="Galyon"/>
                <w:sz w:val="20"/>
                <w:szCs w:val="20"/>
              </w:rPr>
              <w:t>Potassium (E,E)-hexa-2,4-dienoate Sorbic acide potassium salt</w:t>
            </w:r>
          </w:p>
        </w:tc>
      </w:tr>
      <w:tr w14:paraId="551AC730" w14:textId="77777777" w:rsidTr="001547B2">
        <w:tblPrEx>
          <w:tblW w:w="14454" w:type="dxa"/>
          <w:tblLayout w:type="fixed"/>
          <w:tblLook w:val="04A0"/>
        </w:tblPrEx>
        <w:trPr>
          <w:trHeight w:val="114"/>
        </w:trPr>
        <w:tc>
          <w:tcPr>
            <w:tcW w:w="3256" w:type="dxa"/>
            <w:shd w:val="clear" w:color="auto" w:fill="EFEFEF"/>
          </w:tcPr>
          <w:p w:rsidR="00805AAD" w:rsidRPr="00EF6B09" w:rsidP="00805AAD" w14:paraId="4F0872BB" w14:textId="77777777">
            <w:pPr>
              <w:spacing w:before="120" w:line="276" w:lineRule="auto"/>
              <w:rPr>
                <w:rFonts w:ascii="Galyon" w:hAnsi="Galyon"/>
                <w:b/>
                <w:bCs/>
                <w:sz w:val="20"/>
                <w:szCs w:val="20"/>
              </w:rPr>
            </w:pPr>
            <w:r w:rsidRPr="00EF6B09">
              <w:rPr>
                <w:rFonts w:ascii="Galyon" w:hAnsi="Galyon"/>
                <w:b/>
                <w:bCs/>
                <w:sz w:val="20"/>
                <w:szCs w:val="20"/>
              </w:rPr>
              <w:t>Prunus Amygdalus Dulcis oil</w:t>
            </w:r>
          </w:p>
        </w:tc>
        <w:tc>
          <w:tcPr>
            <w:tcW w:w="1134" w:type="dxa"/>
            <w:vAlign w:val="center"/>
          </w:tcPr>
          <w:p w:rsidR="00805AAD" w:rsidRPr="00EF6B09" w:rsidP="00805AAD" w14:paraId="12263F5C" w14:textId="77777777">
            <w:pPr>
              <w:spacing w:before="120" w:line="276" w:lineRule="auto"/>
              <w:rPr>
                <w:rFonts w:ascii="Galyon" w:hAnsi="Galyon"/>
                <w:sz w:val="20"/>
                <w:szCs w:val="20"/>
              </w:rPr>
            </w:pPr>
            <w:r w:rsidRPr="00EF6B09">
              <w:rPr>
                <w:rFonts w:ascii="Galyon" w:hAnsi="Galyon"/>
                <w:sz w:val="20"/>
                <w:szCs w:val="20"/>
              </w:rPr>
              <w:t>N/A</w:t>
            </w:r>
          </w:p>
        </w:tc>
        <w:tc>
          <w:tcPr>
            <w:tcW w:w="1701" w:type="dxa"/>
            <w:vAlign w:val="center"/>
          </w:tcPr>
          <w:p w:rsidR="00805AAD" w:rsidRPr="00EF6B09" w:rsidP="00805AAD" w14:paraId="60597494" w14:textId="77777777">
            <w:pPr>
              <w:spacing w:before="120" w:line="276" w:lineRule="auto"/>
              <w:rPr>
                <w:rFonts w:ascii="Galyon" w:hAnsi="Galyon"/>
                <w:sz w:val="20"/>
                <w:szCs w:val="20"/>
              </w:rPr>
            </w:pPr>
            <w:r w:rsidRPr="00EF6B09">
              <w:rPr>
                <w:rFonts w:ascii="Galyon" w:hAnsi="Galyon"/>
                <w:sz w:val="20"/>
                <w:szCs w:val="20"/>
              </w:rPr>
              <w:t>8007-69-0 / 90320-37-9</w:t>
            </w:r>
          </w:p>
        </w:tc>
        <w:tc>
          <w:tcPr>
            <w:tcW w:w="1701" w:type="dxa"/>
            <w:vAlign w:val="center"/>
          </w:tcPr>
          <w:p w:rsidR="00805AAD" w:rsidRPr="00EF6B09" w:rsidP="00805AAD" w14:paraId="62DA2888" w14:textId="77777777">
            <w:pPr>
              <w:spacing w:before="120" w:line="276" w:lineRule="auto"/>
              <w:rPr>
                <w:rFonts w:ascii="Galyon" w:hAnsi="Galyon"/>
                <w:sz w:val="20"/>
                <w:szCs w:val="20"/>
              </w:rPr>
            </w:pPr>
            <w:r w:rsidRPr="00EF6B09">
              <w:rPr>
                <w:rFonts w:ascii="Galyon" w:hAnsi="Galyon"/>
                <w:sz w:val="20"/>
                <w:szCs w:val="20"/>
              </w:rPr>
              <w:t>None</w:t>
            </w:r>
          </w:p>
        </w:tc>
        <w:tc>
          <w:tcPr>
            <w:tcW w:w="1701" w:type="dxa"/>
            <w:vAlign w:val="center"/>
          </w:tcPr>
          <w:p w:rsidR="00805AAD" w:rsidRPr="00EF6B09" w:rsidP="00805AAD" w14:paraId="6651D048" w14:textId="77777777">
            <w:pPr>
              <w:spacing w:before="120" w:line="276" w:lineRule="auto"/>
              <w:rPr>
                <w:rFonts w:ascii="Galyon" w:hAnsi="Galyon"/>
                <w:sz w:val="20"/>
                <w:szCs w:val="20"/>
              </w:rPr>
            </w:pPr>
            <w:r w:rsidRPr="00EF6B09">
              <w:rPr>
                <w:rFonts w:ascii="Galyon" w:hAnsi="Galyon"/>
                <w:sz w:val="20"/>
                <w:szCs w:val="20"/>
              </w:rPr>
              <w:t>-</w:t>
            </w:r>
          </w:p>
        </w:tc>
        <w:tc>
          <w:tcPr>
            <w:tcW w:w="1559" w:type="dxa"/>
            <w:vAlign w:val="center"/>
          </w:tcPr>
          <w:p w:rsidR="00805AAD" w:rsidRPr="00EF6B09" w:rsidP="00805AAD" w14:paraId="6BB0430E" w14:textId="77777777">
            <w:pPr>
              <w:spacing w:line="276" w:lineRule="auto"/>
              <w:rPr>
                <w:rFonts w:ascii="Galyon" w:hAnsi="Galyon"/>
                <w:sz w:val="20"/>
                <w:szCs w:val="20"/>
              </w:rPr>
            </w:pPr>
            <w:r w:rsidRPr="00EF6B09">
              <w:rPr>
                <w:rFonts w:ascii="Galyon" w:hAnsi="Galyon"/>
                <w:sz w:val="20"/>
                <w:szCs w:val="20"/>
              </w:rPr>
              <w:t>-</w:t>
            </w:r>
          </w:p>
        </w:tc>
        <w:tc>
          <w:tcPr>
            <w:tcW w:w="3402" w:type="dxa"/>
            <w:vAlign w:val="center"/>
          </w:tcPr>
          <w:p w:rsidR="00805AAD" w:rsidRPr="00EF6B09" w:rsidP="00805AAD" w14:paraId="64095550" w14:textId="77777777">
            <w:pPr>
              <w:spacing w:line="276" w:lineRule="auto"/>
              <w:rPr>
                <w:rFonts w:ascii="Galyon" w:hAnsi="Galyon"/>
                <w:sz w:val="20"/>
                <w:szCs w:val="20"/>
              </w:rPr>
            </w:pPr>
            <w:r w:rsidRPr="00EF6B09">
              <w:rPr>
                <w:rFonts w:ascii="Galyon" w:hAnsi="Galyon"/>
                <w:sz w:val="20"/>
                <w:szCs w:val="20"/>
              </w:rPr>
              <w:t xml:space="preserve">Almond oil from Prunus dulcis, Almond oil, sweet </w:t>
            </w:r>
            <w:r w:rsidR="00A85CD3">
              <w:rPr>
                <w:rFonts w:ascii="Galyon" w:hAnsi="Galyon"/>
                <w:sz w:val="20"/>
                <w:szCs w:val="20"/>
              </w:rPr>
              <w:t>amygdalae</w:t>
            </w:r>
            <w:r w:rsidRPr="00EF6B09">
              <w:rPr>
                <w:rFonts w:ascii="Galyon" w:hAnsi="Galyon"/>
                <w:sz w:val="20"/>
                <w:szCs w:val="20"/>
              </w:rPr>
              <w:t xml:space="preserve"> </w:t>
            </w:r>
            <w:r w:rsidR="00A85CD3">
              <w:rPr>
                <w:rFonts w:ascii="Galyon" w:hAnsi="Galyon"/>
                <w:sz w:val="20"/>
                <w:szCs w:val="20"/>
              </w:rPr>
              <w:t>oleum</w:t>
            </w:r>
            <w:r w:rsidRPr="00EF6B09">
              <w:rPr>
                <w:rFonts w:ascii="Galyon" w:hAnsi="Galyon"/>
                <w:sz w:val="20"/>
                <w:szCs w:val="20"/>
              </w:rPr>
              <w:t>; Expressed almond oil</w:t>
            </w:r>
          </w:p>
        </w:tc>
      </w:tr>
      <w:tr w14:paraId="20608DBD" w14:textId="77777777" w:rsidTr="001547B2">
        <w:tblPrEx>
          <w:tblW w:w="14454" w:type="dxa"/>
          <w:tblLayout w:type="fixed"/>
          <w:tblLook w:val="04A0"/>
        </w:tblPrEx>
        <w:trPr>
          <w:trHeight w:val="114"/>
        </w:trPr>
        <w:tc>
          <w:tcPr>
            <w:tcW w:w="3256" w:type="dxa"/>
            <w:shd w:val="clear" w:color="auto" w:fill="EFEFEF"/>
          </w:tcPr>
          <w:p w:rsidR="00805AAD" w:rsidRPr="00EF6B09" w:rsidP="00805AAD" w14:paraId="7F585034" w14:textId="77777777">
            <w:pPr>
              <w:spacing w:before="120" w:line="276" w:lineRule="auto"/>
              <w:rPr>
                <w:rFonts w:ascii="Galyon" w:hAnsi="Galyon"/>
                <w:b/>
                <w:bCs/>
                <w:sz w:val="20"/>
                <w:szCs w:val="20"/>
              </w:rPr>
            </w:pPr>
            <w:r w:rsidRPr="00EF6B09">
              <w:rPr>
                <w:rFonts w:ascii="Galyon" w:hAnsi="Galyon"/>
                <w:b/>
                <w:bCs/>
                <w:sz w:val="20"/>
                <w:szCs w:val="20"/>
              </w:rPr>
              <w:t>Helianthus Annus seed oil</w:t>
            </w:r>
          </w:p>
        </w:tc>
        <w:tc>
          <w:tcPr>
            <w:tcW w:w="1134" w:type="dxa"/>
            <w:vAlign w:val="center"/>
          </w:tcPr>
          <w:p w:rsidR="00805AAD" w:rsidRPr="00EF6B09" w:rsidP="00805AAD" w14:paraId="7A09DDF0" w14:textId="77777777">
            <w:pPr>
              <w:spacing w:before="120" w:line="276" w:lineRule="auto"/>
              <w:rPr>
                <w:rFonts w:ascii="Galyon" w:hAnsi="Galyon"/>
                <w:sz w:val="20"/>
                <w:szCs w:val="20"/>
              </w:rPr>
            </w:pPr>
            <w:r w:rsidRPr="00EF6B09">
              <w:rPr>
                <w:rFonts w:ascii="Galyon" w:hAnsi="Galyon"/>
                <w:sz w:val="20"/>
                <w:szCs w:val="20"/>
              </w:rPr>
              <w:t>N/A</w:t>
            </w:r>
          </w:p>
        </w:tc>
        <w:tc>
          <w:tcPr>
            <w:tcW w:w="1701" w:type="dxa"/>
            <w:vAlign w:val="center"/>
          </w:tcPr>
          <w:p w:rsidR="00805AAD" w:rsidRPr="00EF6B09" w:rsidP="00805AAD" w14:paraId="6794348D" w14:textId="77777777">
            <w:pPr>
              <w:spacing w:before="120" w:line="276" w:lineRule="auto"/>
              <w:rPr>
                <w:rFonts w:ascii="Galyon" w:hAnsi="Galyon"/>
                <w:sz w:val="20"/>
                <w:szCs w:val="20"/>
              </w:rPr>
            </w:pPr>
            <w:r w:rsidRPr="00EF6B09">
              <w:rPr>
                <w:rFonts w:ascii="Galyon" w:hAnsi="Galyon"/>
                <w:sz w:val="20"/>
                <w:szCs w:val="20"/>
              </w:rPr>
              <w:t>8001-21-6</w:t>
            </w:r>
          </w:p>
        </w:tc>
        <w:tc>
          <w:tcPr>
            <w:tcW w:w="1701" w:type="dxa"/>
            <w:vAlign w:val="center"/>
          </w:tcPr>
          <w:p w:rsidR="00805AAD" w:rsidRPr="00EF6B09" w:rsidP="00805AAD" w14:paraId="3BB0E282" w14:textId="77777777">
            <w:pPr>
              <w:spacing w:before="120" w:line="276" w:lineRule="auto"/>
              <w:rPr>
                <w:rFonts w:ascii="Galyon" w:hAnsi="Galyon"/>
                <w:sz w:val="20"/>
                <w:szCs w:val="20"/>
              </w:rPr>
            </w:pPr>
            <w:r w:rsidRPr="00EF6B09">
              <w:rPr>
                <w:rFonts w:ascii="Galyon" w:hAnsi="Galyon"/>
                <w:sz w:val="20"/>
                <w:szCs w:val="20"/>
              </w:rPr>
              <w:t>None</w:t>
            </w:r>
          </w:p>
        </w:tc>
        <w:tc>
          <w:tcPr>
            <w:tcW w:w="1701" w:type="dxa"/>
            <w:vAlign w:val="center"/>
          </w:tcPr>
          <w:p w:rsidR="00805AAD" w:rsidRPr="00EF6B09" w:rsidP="00805AAD" w14:paraId="0BEE748A" w14:textId="77777777">
            <w:pPr>
              <w:spacing w:before="120" w:line="276" w:lineRule="auto"/>
              <w:rPr>
                <w:rFonts w:ascii="Galyon" w:hAnsi="Galyon"/>
                <w:sz w:val="20"/>
                <w:szCs w:val="20"/>
              </w:rPr>
            </w:pPr>
            <w:r w:rsidRPr="00EF6B09">
              <w:rPr>
                <w:rFonts w:ascii="Galyon" w:hAnsi="Galyon"/>
                <w:sz w:val="20"/>
                <w:szCs w:val="20"/>
              </w:rPr>
              <w:t>-</w:t>
            </w:r>
          </w:p>
        </w:tc>
        <w:tc>
          <w:tcPr>
            <w:tcW w:w="1559" w:type="dxa"/>
            <w:vAlign w:val="center"/>
          </w:tcPr>
          <w:p w:rsidR="00805AAD" w:rsidRPr="00EF6B09" w:rsidP="00805AAD" w14:paraId="55F98768" w14:textId="77777777">
            <w:pPr>
              <w:spacing w:line="276" w:lineRule="auto"/>
              <w:rPr>
                <w:rFonts w:ascii="Galyon" w:hAnsi="Galyon"/>
                <w:sz w:val="20"/>
                <w:szCs w:val="20"/>
              </w:rPr>
            </w:pPr>
            <w:r w:rsidRPr="00EF6B09">
              <w:rPr>
                <w:rFonts w:ascii="Galyon" w:hAnsi="Galyon"/>
                <w:sz w:val="20"/>
                <w:szCs w:val="20"/>
              </w:rPr>
              <w:t>-</w:t>
            </w:r>
          </w:p>
        </w:tc>
        <w:tc>
          <w:tcPr>
            <w:tcW w:w="3402" w:type="dxa"/>
            <w:vAlign w:val="center"/>
          </w:tcPr>
          <w:p w:rsidR="00805AAD" w:rsidRPr="00EF6B09" w:rsidP="00805AAD" w14:paraId="60CC803D" w14:textId="77777777">
            <w:pPr>
              <w:spacing w:line="276" w:lineRule="auto"/>
              <w:rPr>
                <w:rFonts w:ascii="Galyon" w:hAnsi="Galyon"/>
                <w:sz w:val="20"/>
                <w:szCs w:val="20"/>
              </w:rPr>
            </w:pPr>
            <w:r w:rsidRPr="00EF6B09">
              <w:rPr>
                <w:rFonts w:ascii="Galyon" w:hAnsi="Galyon"/>
                <w:sz w:val="20"/>
                <w:szCs w:val="20"/>
              </w:rPr>
              <w:t>The oil expressed from the seeds of the sunflower, Helianthus annuus L., Compositae</w:t>
            </w:r>
          </w:p>
        </w:tc>
      </w:tr>
      <w:tr w14:paraId="0C8032B6" w14:textId="77777777" w:rsidTr="001547B2">
        <w:tblPrEx>
          <w:tblW w:w="14454" w:type="dxa"/>
          <w:tblLayout w:type="fixed"/>
          <w:tblLook w:val="04A0"/>
        </w:tblPrEx>
        <w:trPr>
          <w:trHeight w:val="114"/>
        </w:trPr>
        <w:tc>
          <w:tcPr>
            <w:tcW w:w="3256" w:type="dxa"/>
            <w:shd w:val="clear" w:color="auto" w:fill="EFEFEF"/>
          </w:tcPr>
          <w:p w:rsidR="00805AAD" w:rsidRPr="00EF6B09" w:rsidP="00805AAD" w14:paraId="332A3C84" w14:textId="77777777">
            <w:pPr>
              <w:spacing w:before="120" w:line="276" w:lineRule="auto"/>
              <w:rPr>
                <w:rFonts w:ascii="Galyon" w:hAnsi="Galyon"/>
                <w:b/>
                <w:bCs/>
                <w:sz w:val="20"/>
                <w:szCs w:val="20"/>
              </w:rPr>
            </w:pPr>
            <w:r w:rsidRPr="00EF6B09">
              <w:rPr>
                <w:rFonts w:ascii="Galyon" w:hAnsi="Galyon"/>
                <w:b/>
                <w:bCs/>
                <w:sz w:val="20"/>
                <w:szCs w:val="20"/>
              </w:rPr>
              <w:t>Cetearyl alcohol</w:t>
            </w:r>
          </w:p>
        </w:tc>
        <w:tc>
          <w:tcPr>
            <w:tcW w:w="1134" w:type="dxa"/>
            <w:vAlign w:val="center"/>
          </w:tcPr>
          <w:p w:rsidR="00805AAD" w:rsidRPr="00EF6B09" w:rsidP="00805AAD" w14:paraId="766057E9" w14:textId="77777777">
            <w:pPr>
              <w:spacing w:before="120" w:line="276" w:lineRule="auto"/>
              <w:rPr>
                <w:rFonts w:ascii="Galyon" w:hAnsi="Galyon"/>
                <w:sz w:val="20"/>
                <w:szCs w:val="20"/>
              </w:rPr>
            </w:pPr>
            <w:r w:rsidRPr="00EF6B09">
              <w:rPr>
                <w:rFonts w:ascii="Galyon" w:hAnsi="Galyon"/>
                <w:sz w:val="20"/>
                <w:szCs w:val="20"/>
              </w:rPr>
              <w:t>N/A</w:t>
            </w:r>
          </w:p>
        </w:tc>
        <w:tc>
          <w:tcPr>
            <w:tcW w:w="1701" w:type="dxa"/>
            <w:vAlign w:val="center"/>
          </w:tcPr>
          <w:p w:rsidR="00805AAD" w:rsidRPr="00EF6B09" w:rsidP="00805AAD" w14:paraId="69197C2E" w14:textId="77777777">
            <w:pPr>
              <w:spacing w:before="120" w:line="276" w:lineRule="auto"/>
              <w:rPr>
                <w:rFonts w:ascii="Galyon" w:hAnsi="Galyon"/>
                <w:sz w:val="20"/>
                <w:szCs w:val="20"/>
              </w:rPr>
            </w:pPr>
            <w:r w:rsidRPr="00EF6B09">
              <w:rPr>
                <w:rFonts w:ascii="Galyon" w:hAnsi="Galyon"/>
                <w:sz w:val="20"/>
                <w:szCs w:val="20"/>
              </w:rPr>
              <w:t>67762-27-0</w:t>
            </w:r>
          </w:p>
        </w:tc>
        <w:tc>
          <w:tcPr>
            <w:tcW w:w="1701" w:type="dxa"/>
            <w:vAlign w:val="center"/>
          </w:tcPr>
          <w:p w:rsidR="00805AAD" w:rsidRPr="00EF6B09" w:rsidP="00805AAD" w14:paraId="11BDD857" w14:textId="77777777">
            <w:pPr>
              <w:spacing w:before="120" w:line="276" w:lineRule="auto"/>
              <w:rPr>
                <w:rFonts w:ascii="Galyon" w:hAnsi="Galyon"/>
                <w:sz w:val="20"/>
                <w:szCs w:val="20"/>
              </w:rPr>
            </w:pPr>
            <w:r w:rsidRPr="00EF6B09">
              <w:rPr>
                <w:rFonts w:ascii="Galyon" w:hAnsi="Galyon"/>
                <w:sz w:val="20"/>
                <w:szCs w:val="20"/>
              </w:rPr>
              <w:t>None</w:t>
            </w:r>
          </w:p>
        </w:tc>
        <w:tc>
          <w:tcPr>
            <w:tcW w:w="1701" w:type="dxa"/>
            <w:vAlign w:val="center"/>
          </w:tcPr>
          <w:p w:rsidR="00805AAD" w:rsidRPr="00EF6B09" w:rsidP="00805AAD" w14:paraId="3B213D19" w14:textId="77777777">
            <w:pPr>
              <w:spacing w:before="120" w:line="276" w:lineRule="auto"/>
              <w:rPr>
                <w:rFonts w:ascii="Galyon" w:hAnsi="Galyon"/>
                <w:sz w:val="20"/>
                <w:szCs w:val="20"/>
              </w:rPr>
            </w:pPr>
            <w:r w:rsidRPr="00EF6B09">
              <w:rPr>
                <w:rFonts w:ascii="Galyon" w:hAnsi="Galyon"/>
                <w:sz w:val="20"/>
                <w:szCs w:val="20"/>
              </w:rPr>
              <w:t>C34H7202</w:t>
            </w:r>
          </w:p>
        </w:tc>
        <w:tc>
          <w:tcPr>
            <w:tcW w:w="1559" w:type="dxa"/>
            <w:vAlign w:val="center"/>
          </w:tcPr>
          <w:p w:rsidR="00805AAD" w:rsidRPr="00EF6B09" w:rsidP="00805AAD" w14:paraId="0531CA77" w14:textId="77777777">
            <w:pPr>
              <w:spacing w:line="276" w:lineRule="auto"/>
              <w:rPr>
                <w:rFonts w:ascii="Galyon" w:hAnsi="Galyon"/>
                <w:sz w:val="20"/>
                <w:szCs w:val="20"/>
              </w:rPr>
            </w:pPr>
            <w:r w:rsidRPr="00EF6B09">
              <w:rPr>
                <w:rFonts w:ascii="Galyon" w:hAnsi="Galyon"/>
                <w:sz w:val="20"/>
                <w:szCs w:val="20"/>
              </w:rPr>
              <w:t>512.94 g/mol</w:t>
            </w:r>
          </w:p>
        </w:tc>
        <w:tc>
          <w:tcPr>
            <w:tcW w:w="3402" w:type="dxa"/>
            <w:vAlign w:val="center"/>
          </w:tcPr>
          <w:p w:rsidR="00805AAD" w:rsidRPr="00EF6B09" w:rsidP="00805AAD" w14:paraId="6230FDA9" w14:textId="77777777">
            <w:pPr>
              <w:spacing w:line="276" w:lineRule="auto"/>
              <w:rPr>
                <w:rFonts w:ascii="Galyon" w:hAnsi="Galyon"/>
                <w:sz w:val="20"/>
                <w:szCs w:val="20"/>
              </w:rPr>
            </w:pPr>
            <w:r w:rsidRPr="00EF6B09">
              <w:rPr>
                <w:rFonts w:ascii="Galyon" w:hAnsi="Galyon"/>
                <w:sz w:val="20"/>
                <w:szCs w:val="20"/>
              </w:rPr>
              <w:t>Cetostearyl alcohol, Cetylstearyl alcohol</w:t>
            </w:r>
          </w:p>
        </w:tc>
      </w:tr>
      <w:tr w14:paraId="061C7B56" w14:textId="77777777" w:rsidTr="001547B2">
        <w:tblPrEx>
          <w:tblW w:w="14454" w:type="dxa"/>
          <w:tblLayout w:type="fixed"/>
          <w:tblLook w:val="04A0"/>
        </w:tblPrEx>
        <w:trPr>
          <w:trHeight w:val="114"/>
        </w:trPr>
        <w:tc>
          <w:tcPr>
            <w:tcW w:w="3256" w:type="dxa"/>
            <w:shd w:val="clear" w:color="auto" w:fill="EFEFEF"/>
          </w:tcPr>
          <w:p w:rsidR="00805AAD" w:rsidRPr="00EF6B09" w:rsidP="00805AAD" w14:paraId="2D261C54" w14:textId="77777777">
            <w:pPr>
              <w:spacing w:before="120" w:line="276" w:lineRule="auto"/>
              <w:rPr>
                <w:rFonts w:ascii="Galyon" w:hAnsi="Galyon"/>
                <w:b/>
                <w:bCs/>
                <w:sz w:val="20"/>
                <w:szCs w:val="20"/>
              </w:rPr>
            </w:pPr>
            <w:r w:rsidRPr="00EF6B09">
              <w:rPr>
                <w:rFonts w:ascii="Galyon" w:hAnsi="Galyon"/>
                <w:b/>
                <w:bCs/>
                <w:sz w:val="20"/>
                <w:szCs w:val="20"/>
              </w:rPr>
              <w:t>C15-19 A</w:t>
            </w:r>
            <w:r w:rsidRPr="00EF6B09" w:rsidR="000A16C8">
              <w:rPr>
                <w:rFonts w:ascii="Galyon" w:hAnsi="Galyon"/>
                <w:b/>
                <w:bCs/>
                <w:sz w:val="20"/>
                <w:szCs w:val="20"/>
              </w:rPr>
              <w:t>lkane</w:t>
            </w:r>
          </w:p>
        </w:tc>
        <w:tc>
          <w:tcPr>
            <w:tcW w:w="1134" w:type="dxa"/>
            <w:vAlign w:val="center"/>
          </w:tcPr>
          <w:p w:rsidR="00805AAD" w:rsidRPr="00EF6B09" w:rsidP="00805AAD" w14:paraId="2A197C70" w14:textId="77777777">
            <w:pPr>
              <w:spacing w:before="120" w:line="276" w:lineRule="auto"/>
              <w:rPr>
                <w:rFonts w:ascii="Galyon" w:hAnsi="Galyon"/>
                <w:sz w:val="20"/>
                <w:szCs w:val="20"/>
              </w:rPr>
            </w:pPr>
            <w:r w:rsidRPr="00EF6B09">
              <w:rPr>
                <w:rFonts w:ascii="Galyon" w:hAnsi="Galyon"/>
                <w:sz w:val="20"/>
                <w:szCs w:val="20"/>
              </w:rPr>
              <w:t>N/A</w:t>
            </w:r>
          </w:p>
        </w:tc>
        <w:tc>
          <w:tcPr>
            <w:tcW w:w="1701" w:type="dxa"/>
            <w:vAlign w:val="center"/>
          </w:tcPr>
          <w:p w:rsidR="00805AAD" w:rsidRPr="00EF6B09" w:rsidP="00805AAD" w14:paraId="2EC797D3" w14:textId="77777777">
            <w:pPr>
              <w:spacing w:before="120" w:line="276" w:lineRule="auto"/>
              <w:rPr>
                <w:rFonts w:ascii="Galyon" w:hAnsi="Galyon"/>
                <w:sz w:val="20"/>
                <w:szCs w:val="20"/>
              </w:rPr>
            </w:pPr>
            <w:r w:rsidRPr="00EF6B09">
              <w:rPr>
                <w:rFonts w:ascii="Galyon" w:hAnsi="Galyon"/>
                <w:sz w:val="20"/>
                <w:szCs w:val="20"/>
              </w:rPr>
              <w:t>64741-76-0 / 64742-46-7</w:t>
            </w:r>
          </w:p>
        </w:tc>
        <w:tc>
          <w:tcPr>
            <w:tcW w:w="1701" w:type="dxa"/>
            <w:vAlign w:val="center"/>
          </w:tcPr>
          <w:p w:rsidR="00805AAD" w:rsidRPr="00EF6B09" w:rsidP="00805AAD" w14:paraId="3A1849E7" w14:textId="77777777">
            <w:pPr>
              <w:spacing w:before="120" w:line="276" w:lineRule="auto"/>
              <w:rPr>
                <w:rFonts w:ascii="Galyon" w:hAnsi="Galyon"/>
                <w:sz w:val="20"/>
                <w:szCs w:val="20"/>
              </w:rPr>
            </w:pPr>
            <w:r w:rsidRPr="00EF6B09">
              <w:rPr>
                <w:rFonts w:ascii="Galyon" w:hAnsi="Galyon"/>
                <w:sz w:val="20"/>
                <w:szCs w:val="20"/>
              </w:rPr>
              <w:t>None</w:t>
            </w:r>
          </w:p>
        </w:tc>
        <w:tc>
          <w:tcPr>
            <w:tcW w:w="1701" w:type="dxa"/>
            <w:vAlign w:val="center"/>
          </w:tcPr>
          <w:p w:rsidR="00805AAD" w:rsidRPr="00EF6B09" w:rsidP="00805AAD" w14:paraId="50D7EB00" w14:textId="77777777">
            <w:pPr>
              <w:spacing w:before="120" w:line="276" w:lineRule="auto"/>
              <w:rPr>
                <w:rFonts w:ascii="Galyon" w:hAnsi="Galyon"/>
                <w:sz w:val="20"/>
                <w:szCs w:val="20"/>
              </w:rPr>
            </w:pPr>
            <w:r w:rsidRPr="00EF6B09">
              <w:rPr>
                <w:rFonts w:ascii="Galyon" w:hAnsi="Galyon"/>
                <w:sz w:val="20"/>
                <w:szCs w:val="20"/>
              </w:rPr>
              <w:t>Mixture of alkanes, chain length C15-19</w:t>
            </w:r>
          </w:p>
        </w:tc>
        <w:tc>
          <w:tcPr>
            <w:tcW w:w="1559" w:type="dxa"/>
            <w:vAlign w:val="center"/>
          </w:tcPr>
          <w:p w:rsidR="00805AAD" w:rsidRPr="00EF6B09" w:rsidP="00805AAD" w14:paraId="065F2ECD" w14:textId="77777777">
            <w:pPr>
              <w:spacing w:line="276" w:lineRule="auto"/>
              <w:rPr>
                <w:rFonts w:ascii="Galyon" w:hAnsi="Galyon"/>
                <w:sz w:val="20"/>
                <w:szCs w:val="20"/>
              </w:rPr>
            </w:pPr>
            <w:r w:rsidRPr="00EF6B09">
              <w:rPr>
                <w:rFonts w:ascii="Galyon" w:hAnsi="Galyon"/>
                <w:sz w:val="20"/>
                <w:szCs w:val="20"/>
              </w:rPr>
              <w:t>-</w:t>
            </w:r>
          </w:p>
        </w:tc>
        <w:tc>
          <w:tcPr>
            <w:tcW w:w="3402" w:type="dxa"/>
            <w:vAlign w:val="center"/>
          </w:tcPr>
          <w:p w:rsidR="00805AAD" w:rsidRPr="00EF6B09" w:rsidP="00805AAD" w14:paraId="0C93331C" w14:textId="77777777">
            <w:pPr>
              <w:spacing w:line="276" w:lineRule="auto"/>
              <w:rPr>
                <w:rFonts w:ascii="Galyon" w:hAnsi="Galyon"/>
                <w:sz w:val="20"/>
                <w:szCs w:val="20"/>
              </w:rPr>
            </w:pPr>
            <w:r w:rsidRPr="00EF6B09">
              <w:rPr>
                <w:rFonts w:ascii="Galyon" w:hAnsi="Galyon"/>
                <w:sz w:val="20"/>
                <w:szCs w:val="20"/>
              </w:rPr>
              <w:t>-</w:t>
            </w:r>
          </w:p>
        </w:tc>
      </w:tr>
      <w:tr w14:paraId="486D1932" w14:textId="77777777" w:rsidTr="001547B2">
        <w:tblPrEx>
          <w:tblW w:w="14454" w:type="dxa"/>
          <w:tblLayout w:type="fixed"/>
          <w:tblLook w:val="04A0"/>
        </w:tblPrEx>
        <w:trPr>
          <w:trHeight w:val="114"/>
        </w:trPr>
        <w:tc>
          <w:tcPr>
            <w:tcW w:w="3256" w:type="dxa"/>
            <w:shd w:val="clear" w:color="auto" w:fill="EFEFEF"/>
          </w:tcPr>
          <w:p w:rsidR="00805AAD" w:rsidRPr="00EF6B09" w:rsidP="00805AAD" w14:paraId="0DB454A2" w14:textId="77777777">
            <w:pPr>
              <w:spacing w:before="120" w:line="276" w:lineRule="auto"/>
              <w:rPr>
                <w:rFonts w:ascii="Galyon" w:hAnsi="Galyon"/>
                <w:b/>
                <w:bCs/>
                <w:sz w:val="20"/>
                <w:szCs w:val="20"/>
              </w:rPr>
            </w:pPr>
            <w:r w:rsidRPr="00EF6B09">
              <w:rPr>
                <w:rFonts w:ascii="Galyon" w:hAnsi="Galyon"/>
                <w:b/>
                <w:bCs/>
                <w:sz w:val="20"/>
                <w:szCs w:val="20"/>
              </w:rPr>
              <w:t>G</w:t>
            </w:r>
            <w:r w:rsidRPr="00EF6B09" w:rsidR="000A16C8">
              <w:rPr>
                <w:rFonts w:ascii="Galyon" w:hAnsi="Galyon"/>
                <w:b/>
                <w:bCs/>
                <w:sz w:val="20"/>
                <w:szCs w:val="20"/>
              </w:rPr>
              <w:t>lyceryl</w:t>
            </w:r>
            <w:r w:rsidRPr="00EF6B09">
              <w:rPr>
                <w:rFonts w:ascii="Galyon" w:hAnsi="Galyon"/>
                <w:b/>
                <w:bCs/>
                <w:sz w:val="20"/>
                <w:szCs w:val="20"/>
              </w:rPr>
              <w:t xml:space="preserve"> S</w:t>
            </w:r>
            <w:r w:rsidRPr="00EF6B09" w:rsidR="009347CE">
              <w:rPr>
                <w:rFonts w:ascii="Galyon" w:hAnsi="Galyon"/>
                <w:b/>
                <w:bCs/>
                <w:sz w:val="20"/>
                <w:szCs w:val="20"/>
              </w:rPr>
              <w:t>tearate</w:t>
            </w:r>
          </w:p>
        </w:tc>
        <w:tc>
          <w:tcPr>
            <w:tcW w:w="1134" w:type="dxa"/>
            <w:vAlign w:val="center"/>
          </w:tcPr>
          <w:p w:rsidR="00805AAD" w:rsidRPr="00EF6B09" w:rsidP="00805AAD" w14:paraId="5A1F7BC7" w14:textId="77777777">
            <w:pPr>
              <w:spacing w:before="120" w:line="276" w:lineRule="auto"/>
              <w:rPr>
                <w:rFonts w:ascii="Galyon" w:hAnsi="Galyon"/>
                <w:sz w:val="20"/>
                <w:szCs w:val="20"/>
              </w:rPr>
            </w:pPr>
            <w:r w:rsidRPr="00EF6B09">
              <w:rPr>
                <w:rFonts w:ascii="Galyon" w:hAnsi="Galyon"/>
                <w:sz w:val="20"/>
                <w:szCs w:val="20"/>
              </w:rPr>
              <w:t>N/A</w:t>
            </w:r>
          </w:p>
        </w:tc>
        <w:tc>
          <w:tcPr>
            <w:tcW w:w="1701" w:type="dxa"/>
            <w:vAlign w:val="center"/>
          </w:tcPr>
          <w:p w:rsidR="00805AAD" w:rsidRPr="00EF6B09" w:rsidP="00805AAD" w14:paraId="04DC7297" w14:textId="77777777">
            <w:pPr>
              <w:spacing w:before="120" w:line="276" w:lineRule="auto"/>
              <w:rPr>
                <w:rFonts w:ascii="Galyon" w:hAnsi="Galyon"/>
                <w:sz w:val="20"/>
                <w:szCs w:val="20"/>
              </w:rPr>
            </w:pPr>
            <w:r w:rsidRPr="00EF6B09">
              <w:rPr>
                <w:rFonts w:ascii="Galyon" w:hAnsi="Galyon"/>
                <w:sz w:val="20"/>
                <w:szCs w:val="20"/>
              </w:rPr>
              <w:t>31566-31-1</w:t>
            </w:r>
          </w:p>
        </w:tc>
        <w:tc>
          <w:tcPr>
            <w:tcW w:w="1701" w:type="dxa"/>
            <w:vAlign w:val="center"/>
          </w:tcPr>
          <w:p w:rsidR="00805AAD" w:rsidRPr="00EF6B09" w:rsidP="00805AAD" w14:paraId="1824B08C" w14:textId="77777777">
            <w:pPr>
              <w:spacing w:before="120" w:line="276" w:lineRule="auto"/>
              <w:rPr>
                <w:rFonts w:ascii="Galyon" w:hAnsi="Galyon"/>
                <w:sz w:val="20"/>
                <w:szCs w:val="20"/>
              </w:rPr>
            </w:pPr>
            <w:r w:rsidRPr="00EF6B09">
              <w:rPr>
                <w:rFonts w:ascii="Galyon" w:hAnsi="Galyon"/>
                <w:sz w:val="20"/>
                <w:szCs w:val="20"/>
              </w:rPr>
              <w:t>None</w:t>
            </w:r>
          </w:p>
        </w:tc>
        <w:tc>
          <w:tcPr>
            <w:tcW w:w="1701" w:type="dxa"/>
            <w:vAlign w:val="center"/>
          </w:tcPr>
          <w:p w:rsidR="00805AAD" w:rsidRPr="00EF6B09" w:rsidP="00805AAD" w14:paraId="5295AC59" w14:textId="77777777">
            <w:pPr>
              <w:spacing w:before="120" w:line="276" w:lineRule="auto"/>
              <w:rPr>
                <w:rFonts w:ascii="Galyon" w:hAnsi="Galyon"/>
                <w:sz w:val="20"/>
                <w:szCs w:val="20"/>
              </w:rPr>
            </w:pPr>
            <w:r w:rsidRPr="00EF6B09">
              <w:rPr>
                <w:rFonts w:ascii="Galyon" w:hAnsi="Galyon"/>
                <w:sz w:val="20"/>
                <w:szCs w:val="20"/>
              </w:rPr>
              <w:t>C21H42O4</w:t>
            </w:r>
          </w:p>
        </w:tc>
        <w:tc>
          <w:tcPr>
            <w:tcW w:w="1559" w:type="dxa"/>
            <w:vAlign w:val="center"/>
          </w:tcPr>
          <w:p w:rsidR="00805AAD" w:rsidRPr="00EF6B09" w:rsidP="00805AAD" w14:paraId="5301A2BB" w14:textId="77777777">
            <w:pPr>
              <w:spacing w:line="276" w:lineRule="auto"/>
              <w:rPr>
                <w:rFonts w:ascii="Galyon" w:hAnsi="Galyon"/>
                <w:sz w:val="20"/>
                <w:szCs w:val="20"/>
              </w:rPr>
            </w:pPr>
            <w:r w:rsidRPr="00EF6B09">
              <w:rPr>
                <w:rFonts w:ascii="Galyon" w:hAnsi="Galyon"/>
                <w:sz w:val="20"/>
                <w:szCs w:val="20"/>
              </w:rPr>
              <w:t>358.57 g/mol</w:t>
            </w:r>
          </w:p>
        </w:tc>
        <w:tc>
          <w:tcPr>
            <w:tcW w:w="3402" w:type="dxa"/>
            <w:vAlign w:val="center"/>
          </w:tcPr>
          <w:p w:rsidR="00805AAD" w:rsidRPr="00EF6B09" w:rsidP="00805AAD" w14:paraId="00CCB5F5" w14:textId="77777777">
            <w:pPr>
              <w:spacing w:line="276" w:lineRule="auto"/>
              <w:rPr>
                <w:rFonts w:ascii="Galyon" w:hAnsi="Galyon"/>
                <w:sz w:val="20"/>
                <w:szCs w:val="20"/>
              </w:rPr>
            </w:pPr>
            <w:r w:rsidRPr="00EF6B09">
              <w:rPr>
                <w:rFonts w:ascii="Galyon" w:hAnsi="Galyon"/>
                <w:sz w:val="20"/>
                <w:szCs w:val="20"/>
              </w:rPr>
              <w:t>2,3-dihydroxyprpyl octadecanoate</w:t>
            </w:r>
          </w:p>
        </w:tc>
      </w:tr>
      <w:tr w14:paraId="25AEC90D" w14:textId="77777777" w:rsidTr="001547B2">
        <w:tblPrEx>
          <w:tblW w:w="14454" w:type="dxa"/>
          <w:tblLayout w:type="fixed"/>
          <w:tblLook w:val="04A0"/>
        </w:tblPrEx>
        <w:trPr>
          <w:trHeight w:val="114"/>
        </w:trPr>
        <w:tc>
          <w:tcPr>
            <w:tcW w:w="3256" w:type="dxa"/>
            <w:shd w:val="clear" w:color="auto" w:fill="EFEFEF"/>
          </w:tcPr>
          <w:p w:rsidR="004144DB" w:rsidRPr="00EF6B09" w:rsidP="004144DB" w14:paraId="1C6C7EEA" w14:textId="77777777">
            <w:pPr>
              <w:spacing w:before="120" w:line="276" w:lineRule="auto"/>
              <w:rPr>
                <w:rFonts w:ascii="Galyon" w:hAnsi="Galyon"/>
                <w:b/>
                <w:bCs/>
                <w:sz w:val="20"/>
                <w:szCs w:val="20"/>
              </w:rPr>
            </w:pPr>
            <w:r w:rsidRPr="009A6E5D">
              <w:rPr>
                <w:rFonts w:ascii="Galyon" w:hAnsi="Galyon"/>
                <w:b/>
                <w:bCs/>
                <w:sz w:val="20"/>
                <w:szCs w:val="20"/>
              </w:rPr>
              <w:t>Cannabidiol – Derived from natural sources</w:t>
            </w:r>
            <w:r>
              <w:rPr>
                <w:rFonts w:ascii="Galyon" w:hAnsi="Galyon"/>
                <w:b/>
                <w:bCs/>
                <w:sz w:val="20"/>
                <w:szCs w:val="20"/>
              </w:rPr>
              <w:t xml:space="preserve"> (CBD)</w:t>
            </w:r>
          </w:p>
        </w:tc>
        <w:tc>
          <w:tcPr>
            <w:tcW w:w="1134" w:type="dxa"/>
            <w:vAlign w:val="center"/>
          </w:tcPr>
          <w:p w:rsidR="004144DB" w:rsidRPr="00EF6B09" w:rsidP="004144DB" w14:paraId="094D9D98" w14:textId="77777777">
            <w:pPr>
              <w:spacing w:before="120" w:line="276" w:lineRule="auto"/>
              <w:rPr>
                <w:rFonts w:ascii="Galyon" w:hAnsi="Galyon"/>
                <w:sz w:val="20"/>
                <w:szCs w:val="20"/>
              </w:rPr>
            </w:pPr>
            <w:r>
              <w:rPr>
                <w:rFonts w:ascii="Galyon" w:hAnsi="Galyon"/>
                <w:sz w:val="20"/>
                <w:szCs w:val="20"/>
              </w:rPr>
              <w:t>1</w:t>
            </w:r>
            <w:r w:rsidRPr="00B965AE">
              <w:rPr>
                <w:rFonts w:ascii="Galyon" w:hAnsi="Galyon"/>
                <w:sz w:val="20"/>
                <w:szCs w:val="20"/>
              </w:rPr>
              <w:t>%</w:t>
            </w:r>
          </w:p>
        </w:tc>
        <w:tc>
          <w:tcPr>
            <w:tcW w:w="1701" w:type="dxa"/>
            <w:vAlign w:val="center"/>
          </w:tcPr>
          <w:p w:rsidR="004144DB" w:rsidRPr="00EF6B09" w:rsidP="004144DB" w14:paraId="01A387BF" w14:textId="77777777">
            <w:pPr>
              <w:spacing w:before="120" w:line="276" w:lineRule="auto"/>
              <w:rPr>
                <w:rFonts w:ascii="Galyon" w:hAnsi="Galyon"/>
                <w:sz w:val="20"/>
                <w:szCs w:val="20"/>
              </w:rPr>
            </w:pPr>
            <w:r w:rsidRPr="009A6E5D">
              <w:rPr>
                <w:rFonts w:ascii="Galyon" w:hAnsi="Galyon"/>
                <w:sz w:val="20"/>
                <w:szCs w:val="20"/>
              </w:rPr>
              <w:t>13956-29-1 / 689-176-3</w:t>
            </w:r>
          </w:p>
        </w:tc>
        <w:tc>
          <w:tcPr>
            <w:tcW w:w="1701" w:type="dxa"/>
            <w:vAlign w:val="center"/>
          </w:tcPr>
          <w:p w:rsidR="004144DB" w:rsidRPr="009A6E5D" w:rsidP="004144DB" w14:paraId="799B4E59" w14:textId="77777777">
            <w:pPr>
              <w:spacing w:before="120" w:line="276" w:lineRule="auto"/>
              <w:rPr>
                <w:rFonts w:ascii="Galyon" w:hAnsi="Galyon"/>
                <w:sz w:val="20"/>
                <w:szCs w:val="20"/>
              </w:rPr>
            </w:pPr>
            <w:r w:rsidRPr="009A6E5D">
              <w:rPr>
                <w:rFonts w:ascii="Galyon" w:hAnsi="Galyon"/>
                <w:sz w:val="20"/>
                <w:szCs w:val="20"/>
              </w:rPr>
              <w:t xml:space="preserve">Acute Toxic, H302 </w:t>
            </w:r>
          </w:p>
          <w:p w:rsidR="004144DB" w:rsidRPr="00EF6B09" w:rsidP="004144DB" w14:paraId="5619B3BA" w14:textId="77777777">
            <w:pPr>
              <w:spacing w:before="120" w:line="276" w:lineRule="auto"/>
              <w:rPr>
                <w:rFonts w:ascii="Galyon" w:hAnsi="Galyon"/>
                <w:sz w:val="20"/>
                <w:szCs w:val="20"/>
              </w:rPr>
            </w:pPr>
            <w:r w:rsidRPr="009A6E5D">
              <w:rPr>
                <w:rFonts w:ascii="Galyon" w:hAnsi="Galyon"/>
                <w:sz w:val="20"/>
                <w:szCs w:val="20"/>
              </w:rPr>
              <w:t>Aquatic Chronic, H413</w:t>
            </w:r>
          </w:p>
        </w:tc>
        <w:tc>
          <w:tcPr>
            <w:tcW w:w="1701" w:type="dxa"/>
            <w:vAlign w:val="center"/>
          </w:tcPr>
          <w:p w:rsidR="004144DB" w:rsidP="004144DB" w14:paraId="3310D4A4" w14:textId="77777777">
            <w:pPr>
              <w:spacing w:before="120" w:line="276" w:lineRule="auto"/>
              <w:rPr>
                <w:rFonts w:ascii="Galyon" w:hAnsi="Galyon"/>
                <w:sz w:val="20"/>
                <w:szCs w:val="20"/>
              </w:rPr>
            </w:pPr>
            <w:r w:rsidRPr="00256FF5">
              <w:rPr>
                <w:rFonts w:ascii="Galyon" w:hAnsi="Galyon"/>
                <w:sz w:val="20"/>
                <w:szCs w:val="20"/>
              </w:rPr>
              <w:t>2-[(1R,6R)-3-methyl-6-prop-1-en-2-ylcyclohex-2-en-1-yl]-5-pentylbenzene-1,3-diol</w:t>
            </w:r>
          </w:p>
          <w:p w:rsidR="004144DB" w:rsidRPr="00EF6B09" w:rsidP="004144DB" w14:paraId="27BA6AE6" w14:textId="77777777">
            <w:pPr>
              <w:spacing w:before="120" w:line="276" w:lineRule="auto"/>
              <w:rPr>
                <w:rFonts w:ascii="Galyon" w:hAnsi="Galyon"/>
                <w:sz w:val="20"/>
                <w:szCs w:val="20"/>
              </w:rPr>
            </w:pPr>
            <w:r w:rsidRPr="00B965AE">
              <w:rPr>
                <w:rFonts w:ascii="Galyon" w:hAnsi="Galyon"/>
                <w:sz w:val="20"/>
                <w:szCs w:val="20"/>
              </w:rPr>
              <w:t>C21H30O</w:t>
            </w:r>
          </w:p>
        </w:tc>
        <w:tc>
          <w:tcPr>
            <w:tcW w:w="1559" w:type="dxa"/>
            <w:vAlign w:val="center"/>
          </w:tcPr>
          <w:p w:rsidR="004144DB" w:rsidRPr="00EF6B09" w:rsidP="004144DB" w14:paraId="35A3D2CC" w14:textId="77777777">
            <w:pPr>
              <w:spacing w:line="276" w:lineRule="auto"/>
              <w:rPr>
                <w:rFonts w:ascii="Galyon" w:hAnsi="Galyon"/>
                <w:sz w:val="20"/>
                <w:szCs w:val="20"/>
              </w:rPr>
            </w:pPr>
            <w:r w:rsidRPr="00B965AE">
              <w:rPr>
                <w:rFonts w:ascii="Galyon" w:hAnsi="Galyon"/>
                <w:sz w:val="20"/>
                <w:szCs w:val="20"/>
              </w:rPr>
              <w:t>314.4</w:t>
            </w:r>
            <w:r>
              <w:rPr>
                <w:rFonts w:ascii="Galyon" w:hAnsi="Galyon"/>
                <w:sz w:val="20"/>
                <w:szCs w:val="20"/>
              </w:rPr>
              <w:t>7</w:t>
            </w:r>
            <w:r w:rsidRPr="00B965AE">
              <w:rPr>
                <w:rFonts w:ascii="Galyon" w:hAnsi="Galyon"/>
                <w:sz w:val="20"/>
                <w:szCs w:val="20"/>
              </w:rPr>
              <w:t xml:space="preserve"> g/mol</w:t>
            </w:r>
          </w:p>
        </w:tc>
        <w:tc>
          <w:tcPr>
            <w:tcW w:w="3402" w:type="dxa"/>
            <w:vAlign w:val="center"/>
          </w:tcPr>
          <w:p w:rsidR="004144DB" w:rsidRPr="00EF6B09" w:rsidP="004144DB" w14:paraId="68DA9C65" w14:textId="77777777">
            <w:pPr>
              <w:spacing w:line="276" w:lineRule="auto"/>
              <w:rPr>
                <w:rFonts w:ascii="Galyon" w:hAnsi="Galyon"/>
                <w:sz w:val="20"/>
                <w:szCs w:val="20"/>
              </w:rPr>
            </w:pPr>
            <w:r>
              <w:rPr>
                <w:rFonts w:ascii="Galyon" w:hAnsi="Galyon"/>
                <w:sz w:val="20"/>
                <w:szCs w:val="20"/>
              </w:rPr>
              <w:t>CBD</w:t>
            </w:r>
          </w:p>
        </w:tc>
      </w:tr>
      <w:tr w14:paraId="5BDB1636" w14:textId="77777777" w:rsidTr="001547B2">
        <w:tblPrEx>
          <w:tblW w:w="14454" w:type="dxa"/>
          <w:tblLayout w:type="fixed"/>
          <w:tblLook w:val="04A0"/>
        </w:tblPrEx>
        <w:trPr>
          <w:trHeight w:val="114"/>
        </w:trPr>
        <w:tc>
          <w:tcPr>
            <w:tcW w:w="3256" w:type="dxa"/>
            <w:shd w:val="clear" w:color="auto" w:fill="EFEFEF"/>
          </w:tcPr>
          <w:p w:rsidR="00805AAD" w:rsidRPr="00EF6B09" w:rsidP="00805AAD" w14:paraId="3D63C2F3" w14:textId="77777777">
            <w:pPr>
              <w:spacing w:before="120" w:line="276" w:lineRule="auto"/>
              <w:rPr>
                <w:rFonts w:ascii="Galyon" w:hAnsi="Galyon"/>
                <w:b/>
                <w:bCs/>
                <w:sz w:val="20"/>
                <w:szCs w:val="20"/>
              </w:rPr>
            </w:pPr>
            <w:r w:rsidRPr="00EF6B09">
              <w:rPr>
                <w:rFonts w:ascii="Galyon" w:hAnsi="Galyon"/>
                <w:b/>
                <w:bCs/>
                <w:sz w:val="20"/>
                <w:szCs w:val="20"/>
              </w:rPr>
              <w:t>PEG-100 S</w:t>
            </w:r>
            <w:r w:rsidRPr="00EF6B09" w:rsidR="009347CE">
              <w:rPr>
                <w:rFonts w:ascii="Galyon" w:hAnsi="Galyon"/>
                <w:b/>
                <w:bCs/>
                <w:sz w:val="20"/>
                <w:szCs w:val="20"/>
              </w:rPr>
              <w:t>tearate</w:t>
            </w:r>
          </w:p>
        </w:tc>
        <w:tc>
          <w:tcPr>
            <w:tcW w:w="1134" w:type="dxa"/>
            <w:vAlign w:val="center"/>
          </w:tcPr>
          <w:p w:rsidR="00805AAD" w:rsidRPr="00EF6B09" w:rsidP="00805AAD" w14:paraId="373ACC34" w14:textId="77777777">
            <w:pPr>
              <w:spacing w:before="120" w:line="276" w:lineRule="auto"/>
              <w:rPr>
                <w:rFonts w:ascii="Galyon" w:hAnsi="Galyon"/>
                <w:sz w:val="20"/>
                <w:szCs w:val="20"/>
              </w:rPr>
            </w:pPr>
            <w:r w:rsidRPr="00EF6B09">
              <w:rPr>
                <w:rFonts w:ascii="Galyon" w:hAnsi="Galyon"/>
                <w:sz w:val="20"/>
                <w:szCs w:val="20"/>
              </w:rPr>
              <w:t>N/A</w:t>
            </w:r>
          </w:p>
        </w:tc>
        <w:tc>
          <w:tcPr>
            <w:tcW w:w="1701" w:type="dxa"/>
            <w:vAlign w:val="center"/>
          </w:tcPr>
          <w:p w:rsidR="00805AAD" w:rsidRPr="00EF6B09" w:rsidP="00805AAD" w14:paraId="65B8BE41" w14:textId="77777777">
            <w:pPr>
              <w:spacing w:before="120" w:line="276" w:lineRule="auto"/>
              <w:rPr>
                <w:rFonts w:ascii="Galyon" w:hAnsi="Galyon"/>
                <w:sz w:val="20"/>
                <w:szCs w:val="20"/>
              </w:rPr>
            </w:pPr>
            <w:r w:rsidRPr="00EF6B09">
              <w:rPr>
                <w:rFonts w:ascii="Galyon" w:hAnsi="Galyon"/>
                <w:sz w:val="20"/>
                <w:szCs w:val="20"/>
              </w:rPr>
              <w:t>9004-99-3</w:t>
            </w:r>
          </w:p>
        </w:tc>
        <w:tc>
          <w:tcPr>
            <w:tcW w:w="1701" w:type="dxa"/>
            <w:vAlign w:val="center"/>
          </w:tcPr>
          <w:p w:rsidR="00805AAD" w:rsidRPr="00EF6B09" w:rsidP="00805AAD" w14:paraId="7B67BBDF" w14:textId="77777777">
            <w:pPr>
              <w:spacing w:before="120" w:line="276" w:lineRule="auto"/>
              <w:rPr>
                <w:rFonts w:ascii="Galyon" w:hAnsi="Galyon"/>
                <w:sz w:val="20"/>
                <w:szCs w:val="20"/>
              </w:rPr>
            </w:pPr>
            <w:r w:rsidRPr="00EF6B09">
              <w:rPr>
                <w:rFonts w:ascii="Galyon" w:hAnsi="Galyon"/>
                <w:sz w:val="20"/>
                <w:szCs w:val="20"/>
              </w:rPr>
              <w:t>None</w:t>
            </w:r>
          </w:p>
        </w:tc>
        <w:tc>
          <w:tcPr>
            <w:tcW w:w="1701" w:type="dxa"/>
            <w:vAlign w:val="center"/>
          </w:tcPr>
          <w:p w:rsidR="00805AAD" w:rsidRPr="00EF6B09" w:rsidP="00805AAD" w14:paraId="559F484E" w14:textId="77777777">
            <w:pPr>
              <w:spacing w:before="120" w:line="276" w:lineRule="auto"/>
              <w:rPr>
                <w:rFonts w:ascii="Galyon" w:hAnsi="Galyon"/>
                <w:sz w:val="20"/>
                <w:szCs w:val="20"/>
              </w:rPr>
            </w:pPr>
            <w:r w:rsidRPr="00EF6B09">
              <w:rPr>
                <w:rFonts w:ascii="Galyon" w:hAnsi="Galyon"/>
                <w:sz w:val="20"/>
                <w:szCs w:val="20"/>
              </w:rPr>
              <w:t>C34H70O9</w:t>
            </w:r>
          </w:p>
        </w:tc>
        <w:tc>
          <w:tcPr>
            <w:tcW w:w="1559" w:type="dxa"/>
            <w:vAlign w:val="center"/>
          </w:tcPr>
          <w:p w:rsidR="00805AAD" w:rsidRPr="00EF6B09" w:rsidP="00805AAD" w14:paraId="5AA5C08F" w14:textId="77777777">
            <w:pPr>
              <w:spacing w:line="276" w:lineRule="auto"/>
              <w:rPr>
                <w:rFonts w:ascii="Galyon" w:hAnsi="Galyon"/>
                <w:sz w:val="20"/>
                <w:szCs w:val="20"/>
              </w:rPr>
            </w:pPr>
            <w:r w:rsidRPr="00EF6B09">
              <w:rPr>
                <w:rFonts w:ascii="Galyon" w:hAnsi="Galyon"/>
                <w:sz w:val="20"/>
                <w:szCs w:val="20"/>
              </w:rPr>
              <w:t>622.91 g/mol</w:t>
            </w:r>
          </w:p>
        </w:tc>
        <w:tc>
          <w:tcPr>
            <w:tcW w:w="3402" w:type="dxa"/>
            <w:vAlign w:val="center"/>
          </w:tcPr>
          <w:p w:rsidR="00805AAD" w:rsidRPr="00EF6B09" w:rsidP="00805AAD" w14:paraId="23D92131" w14:textId="77777777">
            <w:pPr>
              <w:spacing w:line="276" w:lineRule="auto"/>
              <w:rPr>
                <w:rFonts w:ascii="Galyon" w:hAnsi="Galyon"/>
                <w:sz w:val="20"/>
                <w:szCs w:val="20"/>
              </w:rPr>
            </w:pPr>
            <w:r w:rsidRPr="00EF6B09">
              <w:rPr>
                <w:rFonts w:ascii="Galyon" w:hAnsi="Galyon"/>
                <w:sz w:val="20"/>
                <w:szCs w:val="20"/>
              </w:rPr>
              <w:t>Polyethylene glycol 100 stearate</w:t>
            </w:r>
          </w:p>
        </w:tc>
      </w:tr>
      <w:tr w14:paraId="775B1A73" w14:textId="77777777" w:rsidTr="001547B2">
        <w:tblPrEx>
          <w:tblW w:w="14454" w:type="dxa"/>
          <w:tblLayout w:type="fixed"/>
          <w:tblLook w:val="04A0"/>
        </w:tblPrEx>
        <w:trPr>
          <w:trHeight w:val="114"/>
        </w:trPr>
        <w:tc>
          <w:tcPr>
            <w:tcW w:w="3256" w:type="dxa"/>
            <w:shd w:val="clear" w:color="auto" w:fill="EFEFEF"/>
          </w:tcPr>
          <w:p w:rsidR="00805AAD" w:rsidRPr="00EF6B09" w:rsidP="00805AAD" w14:paraId="7EF00568" w14:textId="77777777">
            <w:pPr>
              <w:spacing w:before="120" w:line="276" w:lineRule="auto"/>
              <w:rPr>
                <w:rFonts w:ascii="Galyon" w:hAnsi="Galyon"/>
                <w:b/>
                <w:bCs/>
                <w:sz w:val="20"/>
                <w:szCs w:val="20"/>
              </w:rPr>
            </w:pPr>
            <w:r w:rsidRPr="00EF6B09">
              <w:rPr>
                <w:rFonts w:ascii="Galyon" w:hAnsi="Galyon"/>
                <w:b/>
                <w:bCs/>
                <w:sz w:val="20"/>
                <w:szCs w:val="20"/>
              </w:rPr>
              <w:t>Citric acid</w:t>
            </w:r>
          </w:p>
        </w:tc>
        <w:tc>
          <w:tcPr>
            <w:tcW w:w="1134" w:type="dxa"/>
            <w:vAlign w:val="center"/>
          </w:tcPr>
          <w:p w:rsidR="00805AAD" w:rsidRPr="00EF6B09" w:rsidP="00805AAD" w14:paraId="590C6748" w14:textId="77777777">
            <w:pPr>
              <w:spacing w:before="120" w:line="276" w:lineRule="auto"/>
              <w:rPr>
                <w:rFonts w:ascii="Galyon" w:hAnsi="Galyon"/>
                <w:sz w:val="20"/>
                <w:szCs w:val="20"/>
              </w:rPr>
            </w:pPr>
            <w:r w:rsidRPr="00EF6B09">
              <w:rPr>
                <w:rFonts w:ascii="Galyon" w:hAnsi="Galyon"/>
                <w:sz w:val="20"/>
                <w:szCs w:val="20"/>
              </w:rPr>
              <w:t>N/A</w:t>
            </w:r>
          </w:p>
        </w:tc>
        <w:tc>
          <w:tcPr>
            <w:tcW w:w="1701" w:type="dxa"/>
            <w:vAlign w:val="center"/>
          </w:tcPr>
          <w:p w:rsidR="00805AAD" w:rsidRPr="00EF6B09" w:rsidP="00805AAD" w14:paraId="4BE322C7" w14:textId="77777777">
            <w:pPr>
              <w:spacing w:before="120" w:line="276" w:lineRule="auto"/>
              <w:rPr>
                <w:rFonts w:ascii="Galyon" w:hAnsi="Galyon"/>
                <w:sz w:val="20"/>
                <w:szCs w:val="20"/>
              </w:rPr>
            </w:pPr>
            <w:r w:rsidRPr="00EF6B09">
              <w:rPr>
                <w:rFonts w:ascii="Galyon" w:hAnsi="Galyon"/>
                <w:sz w:val="20"/>
                <w:szCs w:val="20"/>
              </w:rPr>
              <w:t>77-92-9</w:t>
            </w:r>
          </w:p>
        </w:tc>
        <w:tc>
          <w:tcPr>
            <w:tcW w:w="1701" w:type="dxa"/>
            <w:vAlign w:val="center"/>
          </w:tcPr>
          <w:p w:rsidR="00805AAD" w:rsidRPr="00EF6B09" w:rsidP="00805AAD" w14:paraId="63B9FC2A" w14:textId="77777777">
            <w:pPr>
              <w:spacing w:before="120" w:line="276" w:lineRule="auto"/>
              <w:rPr>
                <w:rFonts w:ascii="Galyon" w:hAnsi="Galyon"/>
                <w:sz w:val="20"/>
                <w:szCs w:val="20"/>
              </w:rPr>
            </w:pPr>
            <w:r w:rsidRPr="00EF6B09">
              <w:rPr>
                <w:rFonts w:ascii="Galyon" w:hAnsi="Galyon"/>
                <w:sz w:val="20"/>
                <w:szCs w:val="20"/>
              </w:rPr>
              <w:t>None</w:t>
            </w:r>
          </w:p>
        </w:tc>
        <w:tc>
          <w:tcPr>
            <w:tcW w:w="1701" w:type="dxa"/>
            <w:vAlign w:val="center"/>
          </w:tcPr>
          <w:p w:rsidR="00805AAD" w:rsidRPr="00EF6B09" w:rsidP="00805AAD" w14:paraId="710BC939" w14:textId="77777777">
            <w:pPr>
              <w:spacing w:before="120" w:line="276" w:lineRule="auto"/>
              <w:rPr>
                <w:rFonts w:ascii="Galyon" w:hAnsi="Galyon"/>
                <w:sz w:val="20"/>
                <w:szCs w:val="20"/>
              </w:rPr>
            </w:pPr>
            <w:r w:rsidRPr="00EF6B09">
              <w:rPr>
                <w:rFonts w:ascii="Galyon" w:hAnsi="Galyon"/>
                <w:sz w:val="20"/>
                <w:szCs w:val="20"/>
              </w:rPr>
              <w:t>C6H8O7</w:t>
            </w:r>
          </w:p>
        </w:tc>
        <w:tc>
          <w:tcPr>
            <w:tcW w:w="1559" w:type="dxa"/>
            <w:vAlign w:val="center"/>
          </w:tcPr>
          <w:p w:rsidR="00805AAD" w:rsidRPr="00EF6B09" w:rsidP="00805AAD" w14:paraId="6C33741C" w14:textId="77777777">
            <w:pPr>
              <w:spacing w:line="276" w:lineRule="auto"/>
              <w:rPr>
                <w:rFonts w:ascii="Galyon" w:hAnsi="Galyon"/>
                <w:sz w:val="20"/>
                <w:szCs w:val="20"/>
              </w:rPr>
            </w:pPr>
            <w:r w:rsidRPr="00EF6B09">
              <w:rPr>
                <w:rFonts w:ascii="Galyon" w:hAnsi="Galyon"/>
                <w:sz w:val="20"/>
                <w:szCs w:val="20"/>
              </w:rPr>
              <w:t>192.12 g/mol</w:t>
            </w:r>
          </w:p>
        </w:tc>
        <w:tc>
          <w:tcPr>
            <w:tcW w:w="3402" w:type="dxa"/>
            <w:vAlign w:val="center"/>
          </w:tcPr>
          <w:p w:rsidR="00805AAD" w:rsidRPr="00EF6B09" w:rsidP="00805AAD" w14:paraId="0CFA3F4D" w14:textId="77777777">
            <w:pPr>
              <w:spacing w:line="276" w:lineRule="auto"/>
              <w:rPr>
                <w:rFonts w:ascii="Galyon" w:hAnsi="Galyon"/>
                <w:sz w:val="20"/>
                <w:szCs w:val="20"/>
              </w:rPr>
            </w:pPr>
            <w:r w:rsidRPr="00EF6B09">
              <w:rPr>
                <w:rFonts w:ascii="Galyon" w:hAnsi="Galyon"/>
                <w:sz w:val="20"/>
                <w:szCs w:val="20"/>
              </w:rPr>
              <w:t>2-hydroxypropane-1,2,3-tricarboxylic acid Citric acid, potassium salt</w:t>
            </w:r>
          </w:p>
        </w:tc>
      </w:tr>
      <w:tr w14:paraId="3ED6C89E" w14:textId="77777777" w:rsidTr="001547B2">
        <w:tblPrEx>
          <w:tblW w:w="14454" w:type="dxa"/>
          <w:tblLayout w:type="fixed"/>
          <w:tblLook w:val="04A0"/>
        </w:tblPrEx>
        <w:trPr>
          <w:trHeight w:val="114"/>
        </w:trPr>
        <w:tc>
          <w:tcPr>
            <w:tcW w:w="3256" w:type="dxa"/>
            <w:shd w:val="clear" w:color="auto" w:fill="EFEFEF"/>
          </w:tcPr>
          <w:p w:rsidR="00805AAD" w:rsidRPr="00EF6B09" w:rsidP="00805AAD" w14:paraId="7D12B7CB" w14:textId="77777777">
            <w:pPr>
              <w:spacing w:before="120" w:line="276" w:lineRule="auto"/>
              <w:rPr>
                <w:rFonts w:ascii="Galyon" w:hAnsi="Galyon"/>
                <w:b/>
                <w:bCs/>
                <w:sz w:val="20"/>
                <w:szCs w:val="20"/>
              </w:rPr>
            </w:pPr>
            <w:r w:rsidRPr="00EF6B09">
              <w:rPr>
                <w:rFonts w:ascii="Galyon" w:hAnsi="Galyon"/>
                <w:b/>
                <w:bCs/>
                <w:sz w:val="20"/>
                <w:szCs w:val="20"/>
              </w:rPr>
              <w:t>Ethylhexylglycerin</w:t>
            </w:r>
          </w:p>
        </w:tc>
        <w:tc>
          <w:tcPr>
            <w:tcW w:w="1134" w:type="dxa"/>
            <w:vAlign w:val="center"/>
          </w:tcPr>
          <w:p w:rsidR="00805AAD" w:rsidRPr="00EF6B09" w:rsidP="00805AAD" w14:paraId="5221D710" w14:textId="77777777">
            <w:pPr>
              <w:spacing w:before="120" w:line="276" w:lineRule="auto"/>
              <w:rPr>
                <w:rFonts w:ascii="Galyon" w:hAnsi="Galyon"/>
                <w:sz w:val="20"/>
                <w:szCs w:val="20"/>
              </w:rPr>
            </w:pPr>
            <w:r w:rsidRPr="00EF6B09">
              <w:rPr>
                <w:rFonts w:ascii="Galyon" w:hAnsi="Galyon"/>
                <w:sz w:val="20"/>
                <w:szCs w:val="20"/>
              </w:rPr>
              <w:t>N/A</w:t>
            </w:r>
          </w:p>
        </w:tc>
        <w:tc>
          <w:tcPr>
            <w:tcW w:w="1701" w:type="dxa"/>
            <w:vAlign w:val="center"/>
          </w:tcPr>
          <w:p w:rsidR="00805AAD" w:rsidRPr="00EF6B09" w:rsidP="00805AAD" w14:paraId="77446570" w14:textId="77777777">
            <w:pPr>
              <w:spacing w:before="120" w:line="276" w:lineRule="auto"/>
              <w:rPr>
                <w:rFonts w:ascii="Galyon" w:hAnsi="Galyon"/>
                <w:sz w:val="20"/>
                <w:szCs w:val="20"/>
              </w:rPr>
            </w:pPr>
            <w:r w:rsidRPr="00EF6B09">
              <w:rPr>
                <w:rFonts w:ascii="Galyon" w:hAnsi="Galyon"/>
                <w:sz w:val="20"/>
                <w:szCs w:val="20"/>
              </w:rPr>
              <w:t>70445-33-9</w:t>
            </w:r>
          </w:p>
        </w:tc>
        <w:tc>
          <w:tcPr>
            <w:tcW w:w="1701" w:type="dxa"/>
            <w:vAlign w:val="center"/>
          </w:tcPr>
          <w:p w:rsidR="00805AAD" w:rsidRPr="00EF6B09" w:rsidP="00805AAD" w14:paraId="15F477B8" w14:textId="77777777">
            <w:pPr>
              <w:spacing w:before="120" w:line="276" w:lineRule="auto"/>
              <w:rPr>
                <w:rFonts w:ascii="Galyon" w:hAnsi="Galyon"/>
                <w:sz w:val="20"/>
                <w:szCs w:val="20"/>
              </w:rPr>
            </w:pPr>
            <w:r w:rsidRPr="00EF6B09">
              <w:rPr>
                <w:rFonts w:ascii="Galyon" w:hAnsi="Galyon"/>
                <w:sz w:val="20"/>
                <w:szCs w:val="20"/>
              </w:rPr>
              <w:t>None</w:t>
            </w:r>
          </w:p>
        </w:tc>
        <w:tc>
          <w:tcPr>
            <w:tcW w:w="1701" w:type="dxa"/>
            <w:vAlign w:val="center"/>
          </w:tcPr>
          <w:p w:rsidR="00805AAD" w:rsidRPr="00EF6B09" w:rsidP="00805AAD" w14:paraId="5EA19566" w14:textId="77777777">
            <w:pPr>
              <w:spacing w:before="120" w:line="276" w:lineRule="auto"/>
              <w:rPr>
                <w:rFonts w:ascii="Galyon" w:hAnsi="Galyon"/>
                <w:sz w:val="20"/>
                <w:szCs w:val="20"/>
              </w:rPr>
            </w:pPr>
            <w:r w:rsidRPr="00EF6B09">
              <w:rPr>
                <w:rFonts w:ascii="Galyon" w:hAnsi="Galyon"/>
                <w:sz w:val="20"/>
                <w:szCs w:val="20"/>
              </w:rPr>
              <w:t>C11H24O3</w:t>
            </w:r>
          </w:p>
        </w:tc>
        <w:tc>
          <w:tcPr>
            <w:tcW w:w="1559" w:type="dxa"/>
            <w:vAlign w:val="center"/>
          </w:tcPr>
          <w:p w:rsidR="00805AAD" w:rsidRPr="00EF6B09" w:rsidP="00805AAD" w14:paraId="77ED55CC" w14:textId="77777777">
            <w:pPr>
              <w:spacing w:line="276" w:lineRule="auto"/>
              <w:rPr>
                <w:rFonts w:ascii="Galyon" w:hAnsi="Galyon"/>
                <w:sz w:val="20"/>
                <w:szCs w:val="20"/>
              </w:rPr>
            </w:pPr>
            <w:r w:rsidRPr="00EF6B09">
              <w:rPr>
                <w:rFonts w:ascii="Galyon" w:hAnsi="Galyon"/>
                <w:sz w:val="20"/>
                <w:szCs w:val="20"/>
              </w:rPr>
              <w:t>204.31g/mol</w:t>
            </w:r>
          </w:p>
        </w:tc>
        <w:tc>
          <w:tcPr>
            <w:tcW w:w="3402" w:type="dxa"/>
            <w:vAlign w:val="center"/>
          </w:tcPr>
          <w:p w:rsidR="00805AAD" w:rsidRPr="00EF6B09" w:rsidP="00805AAD" w14:paraId="67017AF4" w14:textId="77777777">
            <w:pPr>
              <w:spacing w:line="276" w:lineRule="auto"/>
              <w:rPr>
                <w:rFonts w:ascii="Galyon" w:hAnsi="Galyon"/>
                <w:sz w:val="20"/>
                <w:szCs w:val="20"/>
              </w:rPr>
            </w:pPr>
            <w:r w:rsidRPr="00EF6B09">
              <w:rPr>
                <w:rFonts w:ascii="Galyon" w:hAnsi="Galyon"/>
                <w:sz w:val="20"/>
                <w:szCs w:val="20"/>
              </w:rPr>
              <w:t>3-[2-(Ethylhexyl)oxyl]-1,2-propandiol Ethylhexylglycerin Octoxyglycerin</w:t>
            </w:r>
          </w:p>
        </w:tc>
      </w:tr>
      <w:tr w14:paraId="78AB8106" w14:textId="77777777" w:rsidTr="001547B2">
        <w:tblPrEx>
          <w:tblW w:w="14454" w:type="dxa"/>
          <w:tblLayout w:type="fixed"/>
          <w:tblLook w:val="04A0"/>
        </w:tblPrEx>
        <w:trPr>
          <w:trHeight w:val="114"/>
        </w:trPr>
        <w:tc>
          <w:tcPr>
            <w:tcW w:w="3256" w:type="dxa"/>
            <w:shd w:val="clear" w:color="auto" w:fill="EFEFEF"/>
          </w:tcPr>
          <w:p w:rsidR="00805AAD" w:rsidRPr="00EF6B09" w:rsidP="00805AAD" w14:paraId="50DB3767" w14:textId="77777777">
            <w:pPr>
              <w:spacing w:before="120" w:line="276" w:lineRule="auto"/>
              <w:rPr>
                <w:rFonts w:ascii="Galyon" w:hAnsi="Galyon"/>
                <w:b/>
                <w:bCs/>
                <w:sz w:val="20"/>
                <w:szCs w:val="20"/>
              </w:rPr>
            </w:pPr>
            <w:r w:rsidRPr="00EF6B09">
              <w:rPr>
                <w:rFonts w:ascii="Galyon" w:hAnsi="Galyon"/>
                <w:b/>
                <w:bCs/>
                <w:sz w:val="20"/>
                <w:szCs w:val="20"/>
              </w:rPr>
              <w:t>S</w:t>
            </w:r>
            <w:r w:rsidRPr="00EF6B09" w:rsidR="00056809">
              <w:rPr>
                <w:rFonts w:ascii="Galyon" w:hAnsi="Galyon"/>
                <w:b/>
                <w:bCs/>
                <w:sz w:val="20"/>
                <w:szCs w:val="20"/>
              </w:rPr>
              <w:t>odium</w:t>
            </w:r>
            <w:r w:rsidRPr="00EF6B09">
              <w:rPr>
                <w:rFonts w:ascii="Galyon" w:hAnsi="Galyon"/>
                <w:b/>
                <w:bCs/>
                <w:sz w:val="20"/>
                <w:szCs w:val="20"/>
              </w:rPr>
              <w:t xml:space="preserve"> C</w:t>
            </w:r>
            <w:r w:rsidRPr="00EF6B09" w:rsidR="00056809">
              <w:rPr>
                <w:rFonts w:ascii="Galyon" w:hAnsi="Galyon"/>
                <w:b/>
                <w:bCs/>
                <w:sz w:val="20"/>
                <w:szCs w:val="20"/>
              </w:rPr>
              <w:t>arbomer</w:t>
            </w:r>
          </w:p>
        </w:tc>
        <w:tc>
          <w:tcPr>
            <w:tcW w:w="1134" w:type="dxa"/>
            <w:vAlign w:val="center"/>
          </w:tcPr>
          <w:p w:rsidR="00805AAD" w:rsidRPr="00EF6B09" w:rsidP="00805AAD" w14:paraId="04E95ABD" w14:textId="77777777">
            <w:pPr>
              <w:spacing w:before="120" w:line="276" w:lineRule="auto"/>
              <w:rPr>
                <w:rFonts w:ascii="Galyon" w:hAnsi="Galyon"/>
                <w:sz w:val="20"/>
                <w:szCs w:val="20"/>
              </w:rPr>
            </w:pPr>
            <w:r w:rsidRPr="00EF6B09">
              <w:rPr>
                <w:rFonts w:ascii="Galyon" w:hAnsi="Galyon"/>
                <w:sz w:val="20"/>
                <w:szCs w:val="20"/>
              </w:rPr>
              <w:t>N/A</w:t>
            </w:r>
          </w:p>
        </w:tc>
        <w:tc>
          <w:tcPr>
            <w:tcW w:w="1701" w:type="dxa"/>
            <w:vAlign w:val="center"/>
          </w:tcPr>
          <w:p w:rsidR="00805AAD" w:rsidRPr="00EF6B09" w:rsidP="00805AAD" w14:paraId="074AC2DB" w14:textId="77777777">
            <w:pPr>
              <w:spacing w:before="120" w:line="276" w:lineRule="auto"/>
              <w:rPr>
                <w:rFonts w:ascii="Galyon" w:hAnsi="Galyon"/>
                <w:sz w:val="20"/>
                <w:szCs w:val="20"/>
              </w:rPr>
            </w:pPr>
            <w:r w:rsidRPr="00EF6B09">
              <w:rPr>
                <w:rFonts w:ascii="Galyon" w:hAnsi="Galyon"/>
                <w:sz w:val="20"/>
                <w:szCs w:val="20"/>
              </w:rPr>
              <w:t>73298-57-4</w:t>
            </w:r>
          </w:p>
        </w:tc>
        <w:tc>
          <w:tcPr>
            <w:tcW w:w="1701" w:type="dxa"/>
            <w:vAlign w:val="center"/>
          </w:tcPr>
          <w:p w:rsidR="00805AAD" w:rsidRPr="00EF6B09" w:rsidP="00805AAD" w14:paraId="5A21F5E4" w14:textId="77777777">
            <w:pPr>
              <w:spacing w:before="120" w:line="276" w:lineRule="auto"/>
              <w:rPr>
                <w:rFonts w:ascii="Galyon" w:hAnsi="Galyon"/>
                <w:sz w:val="20"/>
                <w:szCs w:val="20"/>
              </w:rPr>
            </w:pPr>
            <w:r w:rsidRPr="00EF6B09">
              <w:rPr>
                <w:rFonts w:ascii="Galyon" w:hAnsi="Galyon"/>
                <w:sz w:val="20"/>
                <w:szCs w:val="20"/>
              </w:rPr>
              <w:t>None</w:t>
            </w:r>
          </w:p>
        </w:tc>
        <w:tc>
          <w:tcPr>
            <w:tcW w:w="1701" w:type="dxa"/>
            <w:vAlign w:val="center"/>
          </w:tcPr>
          <w:p w:rsidR="00805AAD" w:rsidRPr="00EF6B09" w:rsidP="00805AAD" w14:paraId="63E31DB8" w14:textId="77777777">
            <w:pPr>
              <w:spacing w:before="120" w:line="276" w:lineRule="auto"/>
              <w:rPr>
                <w:rFonts w:ascii="Galyon" w:hAnsi="Galyon"/>
                <w:sz w:val="20"/>
                <w:szCs w:val="20"/>
              </w:rPr>
            </w:pPr>
            <w:r w:rsidRPr="00EF6B09">
              <w:rPr>
                <w:rFonts w:ascii="Galyon" w:hAnsi="Galyon"/>
                <w:sz w:val="20"/>
                <w:szCs w:val="20"/>
              </w:rPr>
              <w:t>-</w:t>
            </w:r>
          </w:p>
        </w:tc>
        <w:tc>
          <w:tcPr>
            <w:tcW w:w="1559" w:type="dxa"/>
            <w:vAlign w:val="center"/>
          </w:tcPr>
          <w:p w:rsidR="00805AAD" w:rsidRPr="00EF6B09" w:rsidP="00805AAD" w14:paraId="1AF7F948" w14:textId="77777777">
            <w:pPr>
              <w:spacing w:line="276" w:lineRule="auto"/>
              <w:rPr>
                <w:rFonts w:ascii="Galyon" w:hAnsi="Galyon"/>
                <w:sz w:val="20"/>
                <w:szCs w:val="20"/>
              </w:rPr>
            </w:pPr>
            <w:r w:rsidRPr="00EF6B09">
              <w:rPr>
                <w:rFonts w:ascii="Galyon" w:hAnsi="Galyon"/>
                <w:sz w:val="20"/>
                <w:szCs w:val="20"/>
              </w:rPr>
              <w:t>-</w:t>
            </w:r>
          </w:p>
        </w:tc>
        <w:tc>
          <w:tcPr>
            <w:tcW w:w="3402" w:type="dxa"/>
            <w:vAlign w:val="center"/>
          </w:tcPr>
          <w:p w:rsidR="00805AAD" w:rsidRPr="00EF6B09" w:rsidP="00805AAD" w14:paraId="3623060A" w14:textId="77777777">
            <w:pPr>
              <w:spacing w:line="276" w:lineRule="auto"/>
              <w:rPr>
                <w:rFonts w:ascii="Galyon" w:hAnsi="Galyon"/>
                <w:sz w:val="20"/>
                <w:szCs w:val="20"/>
              </w:rPr>
            </w:pPr>
            <w:r w:rsidRPr="00EF6B09">
              <w:rPr>
                <w:rFonts w:ascii="Galyon" w:hAnsi="Galyon"/>
                <w:sz w:val="20"/>
                <w:szCs w:val="20"/>
              </w:rPr>
              <w:t>2-Propenoic acide, polymer with 2, 2-bis(hydroxymethyl)propane-1,3-diol 2-propenyl ether, sodium salts</w:t>
            </w:r>
          </w:p>
        </w:tc>
      </w:tr>
      <w:tr w14:paraId="0EA79701" w14:textId="77777777" w:rsidTr="001547B2">
        <w:tblPrEx>
          <w:tblW w:w="14454" w:type="dxa"/>
          <w:tblLayout w:type="fixed"/>
          <w:tblLook w:val="04A0"/>
        </w:tblPrEx>
        <w:trPr>
          <w:trHeight w:val="114"/>
        </w:trPr>
        <w:tc>
          <w:tcPr>
            <w:tcW w:w="3256" w:type="dxa"/>
            <w:shd w:val="clear" w:color="auto" w:fill="EFEFEF"/>
          </w:tcPr>
          <w:p w:rsidR="00805AAD" w:rsidRPr="00EF6B09" w:rsidP="00805AAD" w14:paraId="6681C9C0" w14:textId="77777777">
            <w:pPr>
              <w:spacing w:before="120" w:line="276" w:lineRule="auto"/>
              <w:rPr>
                <w:rFonts w:ascii="Galyon" w:hAnsi="Galyon"/>
                <w:b/>
                <w:bCs/>
                <w:sz w:val="20"/>
                <w:szCs w:val="20"/>
              </w:rPr>
            </w:pPr>
            <w:r w:rsidRPr="00EF6B09">
              <w:rPr>
                <w:rFonts w:ascii="Galyon" w:hAnsi="Galyon"/>
                <w:b/>
                <w:bCs/>
                <w:sz w:val="20"/>
                <w:szCs w:val="20"/>
              </w:rPr>
              <w:t>Citrus Aurantium Dulcis (Orange) Peel Oil</w:t>
            </w:r>
          </w:p>
        </w:tc>
        <w:tc>
          <w:tcPr>
            <w:tcW w:w="1134" w:type="dxa"/>
            <w:vAlign w:val="center"/>
          </w:tcPr>
          <w:p w:rsidR="00805AAD" w:rsidRPr="00EF6B09" w:rsidP="00805AAD" w14:paraId="1C25AD49" w14:textId="77777777">
            <w:pPr>
              <w:spacing w:before="120" w:line="276" w:lineRule="auto"/>
              <w:rPr>
                <w:rFonts w:ascii="Galyon" w:hAnsi="Galyon"/>
                <w:sz w:val="20"/>
                <w:szCs w:val="20"/>
              </w:rPr>
            </w:pPr>
            <w:r w:rsidRPr="00EF6B09">
              <w:rPr>
                <w:rFonts w:ascii="Galyon" w:hAnsi="Galyon"/>
                <w:sz w:val="20"/>
                <w:szCs w:val="20"/>
              </w:rPr>
              <w:t>N/A</w:t>
            </w:r>
          </w:p>
        </w:tc>
        <w:tc>
          <w:tcPr>
            <w:tcW w:w="1701" w:type="dxa"/>
            <w:vAlign w:val="center"/>
          </w:tcPr>
          <w:p w:rsidR="00805AAD" w:rsidRPr="00EF6B09" w:rsidP="00805AAD" w14:paraId="6C757786" w14:textId="77777777">
            <w:pPr>
              <w:spacing w:before="120" w:line="276" w:lineRule="auto"/>
              <w:rPr>
                <w:rFonts w:ascii="Galyon" w:hAnsi="Galyon"/>
                <w:sz w:val="20"/>
                <w:szCs w:val="20"/>
              </w:rPr>
            </w:pPr>
            <w:r w:rsidRPr="00EF6B09">
              <w:rPr>
                <w:rFonts w:ascii="Galyon" w:hAnsi="Galyon"/>
                <w:sz w:val="20"/>
                <w:szCs w:val="20"/>
              </w:rPr>
              <w:t>8008-57-9</w:t>
            </w:r>
          </w:p>
        </w:tc>
        <w:tc>
          <w:tcPr>
            <w:tcW w:w="1701" w:type="dxa"/>
            <w:vAlign w:val="center"/>
          </w:tcPr>
          <w:p w:rsidR="00805AAD" w:rsidRPr="00EF6B09" w:rsidP="00805AAD" w14:paraId="71773DBF" w14:textId="77777777">
            <w:pPr>
              <w:spacing w:before="120" w:line="276" w:lineRule="auto"/>
              <w:rPr>
                <w:rFonts w:ascii="Galyon" w:hAnsi="Galyon"/>
                <w:sz w:val="20"/>
                <w:szCs w:val="20"/>
              </w:rPr>
            </w:pPr>
            <w:r w:rsidRPr="00EF6B09">
              <w:rPr>
                <w:rFonts w:ascii="Galyon" w:hAnsi="Galyon"/>
                <w:sz w:val="20"/>
                <w:szCs w:val="20"/>
              </w:rPr>
              <w:t>None</w:t>
            </w:r>
          </w:p>
        </w:tc>
        <w:tc>
          <w:tcPr>
            <w:tcW w:w="1701" w:type="dxa"/>
            <w:vAlign w:val="center"/>
          </w:tcPr>
          <w:p w:rsidR="00805AAD" w:rsidRPr="00EF6B09" w:rsidP="00805AAD" w14:paraId="0688C226" w14:textId="77777777">
            <w:pPr>
              <w:spacing w:before="120" w:line="276" w:lineRule="auto"/>
              <w:rPr>
                <w:rFonts w:ascii="Galyon" w:hAnsi="Galyon"/>
                <w:sz w:val="20"/>
                <w:szCs w:val="20"/>
              </w:rPr>
            </w:pPr>
            <w:r w:rsidRPr="00EF6B09">
              <w:rPr>
                <w:rFonts w:ascii="Galyon" w:hAnsi="Galyon"/>
                <w:sz w:val="20"/>
                <w:szCs w:val="20"/>
              </w:rPr>
              <w:t>-</w:t>
            </w:r>
          </w:p>
        </w:tc>
        <w:tc>
          <w:tcPr>
            <w:tcW w:w="1559" w:type="dxa"/>
            <w:vAlign w:val="center"/>
          </w:tcPr>
          <w:p w:rsidR="00805AAD" w:rsidRPr="00EF6B09" w:rsidP="00805AAD" w14:paraId="478CE5B9" w14:textId="77777777">
            <w:pPr>
              <w:spacing w:line="276" w:lineRule="auto"/>
              <w:rPr>
                <w:rFonts w:ascii="Galyon" w:hAnsi="Galyon"/>
                <w:sz w:val="20"/>
                <w:szCs w:val="20"/>
              </w:rPr>
            </w:pPr>
            <w:r w:rsidRPr="00EF6B09">
              <w:rPr>
                <w:rFonts w:ascii="Galyon" w:hAnsi="Galyon"/>
                <w:sz w:val="20"/>
                <w:szCs w:val="20"/>
              </w:rPr>
              <w:t>-</w:t>
            </w:r>
          </w:p>
        </w:tc>
        <w:tc>
          <w:tcPr>
            <w:tcW w:w="3402" w:type="dxa"/>
            <w:vAlign w:val="center"/>
          </w:tcPr>
          <w:p w:rsidR="00805AAD" w:rsidRPr="00EF6B09" w:rsidP="00805AAD" w14:paraId="0355D3B6" w14:textId="77777777">
            <w:pPr>
              <w:spacing w:line="276" w:lineRule="auto"/>
              <w:rPr>
                <w:rFonts w:ascii="Galyon" w:hAnsi="Galyon"/>
                <w:sz w:val="20"/>
                <w:szCs w:val="20"/>
              </w:rPr>
            </w:pPr>
            <w:r w:rsidRPr="00EF6B09">
              <w:rPr>
                <w:rFonts w:ascii="Galyon" w:hAnsi="Galyon"/>
                <w:sz w:val="20"/>
                <w:szCs w:val="20"/>
              </w:rPr>
              <w:t>Orange essential oil</w:t>
            </w:r>
          </w:p>
        </w:tc>
      </w:tr>
      <w:tr w14:paraId="26A86E1A" w14:textId="77777777" w:rsidTr="001547B2">
        <w:tblPrEx>
          <w:tblW w:w="14454" w:type="dxa"/>
          <w:tblLayout w:type="fixed"/>
          <w:tblLook w:val="04A0"/>
        </w:tblPrEx>
        <w:trPr>
          <w:trHeight w:val="114"/>
        </w:trPr>
        <w:tc>
          <w:tcPr>
            <w:tcW w:w="3256" w:type="dxa"/>
            <w:shd w:val="clear" w:color="auto" w:fill="EFEFEF"/>
          </w:tcPr>
          <w:p w:rsidR="00805AAD" w:rsidRPr="00EF6B09" w:rsidP="00805AAD" w14:paraId="4E58C972" w14:textId="77777777">
            <w:pPr>
              <w:spacing w:before="120" w:line="276" w:lineRule="auto"/>
              <w:rPr>
                <w:rFonts w:ascii="Galyon" w:hAnsi="Galyon"/>
                <w:b/>
                <w:bCs/>
                <w:sz w:val="20"/>
                <w:szCs w:val="20"/>
              </w:rPr>
            </w:pPr>
            <w:r w:rsidRPr="00EF6B09">
              <w:rPr>
                <w:rFonts w:ascii="Galyon" w:hAnsi="Galyon"/>
                <w:b/>
                <w:bCs/>
                <w:sz w:val="20"/>
                <w:szCs w:val="20"/>
              </w:rPr>
              <w:t>Limonene</w:t>
            </w:r>
          </w:p>
        </w:tc>
        <w:tc>
          <w:tcPr>
            <w:tcW w:w="1134" w:type="dxa"/>
            <w:vAlign w:val="center"/>
          </w:tcPr>
          <w:p w:rsidR="00805AAD" w:rsidRPr="00EF6B09" w:rsidP="00805AAD" w14:paraId="3F34EA37" w14:textId="77777777">
            <w:pPr>
              <w:spacing w:before="120" w:line="276" w:lineRule="auto"/>
              <w:rPr>
                <w:rFonts w:ascii="Galyon" w:hAnsi="Galyon"/>
                <w:sz w:val="20"/>
                <w:szCs w:val="20"/>
              </w:rPr>
            </w:pPr>
            <w:r w:rsidRPr="00EF6B09">
              <w:rPr>
                <w:rFonts w:ascii="Galyon" w:hAnsi="Galyon"/>
                <w:sz w:val="20"/>
                <w:szCs w:val="20"/>
              </w:rPr>
              <w:t>N/A</w:t>
            </w:r>
          </w:p>
        </w:tc>
        <w:tc>
          <w:tcPr>
            <w:tcW w:w="1701" w:type="dxa"/>
            <w:vAlign w:val="center"/>
          </w:tcPr>
          <w:p w:rsidR="00805AAD" w:rsidRPr="00EF6B09" w:rsidP="00805AAD" w14:paraId="6C0A049D" w14:textId="77777777">
            <w:pPr>
              <w:spacing w:before="120" w:line="276" w:lineRule="auto"/>
              <w:rPr>
                <w:rFonts w:ascii="Galyon" w:hAnsi="Galyon"/>
                <w:sz w:val="20"/>
                <w:szCs w:val="20"/>
              </w:rPr>
            </w:pPr>
            <w:r w:rsidRPr="00EF6B09">
              <w:rPr>
                <w:rFonts w:ascii="Galyon" w:hAnsi="Galyon"/>
                <w:sz w:val="20"/>
                <w:szCs w:val="20"/>
              </w:rPr>
              <w:t>5989-27-5</w:t>
            </w:r>
          </w:p>
        </w:tc>
        <w:tc>
          <w:tcPr>
            <w:tcW w:w="1701" w:type="dxa"/>
            <w:vAlign w:val="center"/>
          </w:tcPr>
          <w:p w:rsidR="00805AAD" w:rsidRPr="00EF6B09" w:rsidP="00805AAD" w14:paraId="575FE38F" w14:textId="77777777">
            <w:pPr>
              <w:spacing w:before="120" w:line="276" w:lineRule="auto"/>
              <w:rPr>
                <w:rFonts w:ascii="Galyon" w:hAnsi="Galyon"/>
                <w:sz w:val="20"/>
                <w:szCs w:val="20"/>
              </w:rPr>
            </w:pPr>
            <w:r w:rsidRPr="00EF6B09">
              <w:rPr>
                <w:rFonts w:ascii="Galyon" w:hAnsi="Galyon"/>
                <w:sz w:val="20"/>
                <w:szCs w:val="20"/>
              </w:rPr>
              <w:t>Allergen</w:t>
            </w:r>
          </w:p>
        </w:tc>
        <w:tc>
          <w:tcPr>
            <w:tcW w:w="1701" w:type="dxa"/>
            <w:vAlign w:val="center"/>
          </w:tcPr>
          <w:p w:rsidR="00805AAD" w:rsidRPr="00EF6B09" w:rsidP="00805AAD" w14:paraId="14A9CDC7" w14:textId="77777777">
            <w:pPr>
              <w:spacing w:before="120" w:line="276" w:lineRule="auto"/>
              <w:rPr>
                <w:rFonts w:ascii="Galyon" w:hAnsi="Galyon"/>
                <w:sz w:val="20"/>
                <w:szCs w:val="20"/>
              </w:rPr>
            </w:pPr>
            <w:r w:rsidRPr="00EF6B09">
              <w:rPr>
                <w:rFonts w:ascii="Galyon" w:hAnsi="Galyon"/>
                <w:sz w:val="20"/>
                <w:szCs w:val="20"/>
              </w:rPr>
              <w:t>C10H16</w:t>
            </w:r>
          </w:p>
        </w:tc>
        <w:tc>
          <w:tcPr>
            <w:tcW w:w="1559" w:type="dxa"/>
            <w:vAlign w:val="center"/>
          </w:tcPr>
          <w:p w:rsidR="00805AAD" w:rsidRPr="00EF6B09" w:rsidP="00805AAD" w14:paraId="51480330" w14:textId="77777777">
            <w:pPr>
              <w:spacing w:line="276" w:lineRule="auto"/>
              <w:rPr>
                <w:rFonts w:ascii="Galyon" w:hAnsi="Galyon"/>
                <w:sz w:val="20"/>
                <w:szCs w:val="20"/>
              </w:rPr>
            </w:pPr>
            <w:r w:rsidRPr="00EF6B09">
              <w:rPr>
                <w:rFonts w:ascii="Galyon" w:hAnsi="Galyon"/>
                <w:sz w:val="20"/>
                <w:szCs w:val="20"/>
              </w:rPr>
              <w:t>136.23</w:t>
            </w:r>
          </w:p>
        </w:tc>
        <w:tc>
          <w:tcPr>
            <w:tcW w:w="3402" w:type="dxa"/>
            <w:vAlign w:val="center"/>
          </w:tcPr>
          <w:p w:rsidR="00805AAD" w:rsidRPr="00EF6B09" w:rsidP="00805AAD" w14:paraId="52AF359B" w14:textId="77777777">
            <w:pPr>
              <w:spacing w:line="276" w:lineRule="auto"/>
              <w:rPr>
                <w:rFonts w:ascii="Galyon" w:hAnsi="Galyon"/>
                <w:sz w:val="20"/>
                <w:szCs w:val="20"/>
              </w:rPr>
            </w:pPr>
            <w:r w:rsidRPr="00EF6B09">
              <w:rPr>
                <w:rFonts w:ascii="Galyon" w:hAnsi="Galyon"/>
                <w:sz w:val="20"/>
                <w:szCs w:val="20"/>
              </w:rPr>
              <w:t>(+)-p-Mentha-1,8-diene,(+)-Carvene,(R)-4-Isopropenyl-1-methyl-1-cyclohexene</w:t>
            </w:r>
          </w:p>
        </w:tc>
      </w:tr>
      <w:tr w14:paraId="2AD30BBE" w14:textId="77777777" w:rsidTr="001547B2">
        <w:tblPrEx>
          <w:tblW w:w="14454" w:type="dxa"/>
          <w:tblLayout w:type="fixed"/>
          <w:tblLook w:val="04A0"/>
        </w:tblPrEx>
        <w:trPr>
          <w:trHeight w:val="114"/>
        </w:trPr>
        <w:tc>
          <w:tcPr>
            <w:tcW w:w="3256" w:type="dxa"/>
            <w:shd w:val="clear" w:color="auto" w:fill="EFEFEF"/>
          </w:tcPr>
          <w:p w:rsidR="00805AAD" w:rsidRPr="00EF6B09" w:rsidP="00805AAD" w14:paraId="2694996A" w14:textId="77777777">
            <w:pPr>
              <w:spacing w:before="120" w:line="276" w:lineRule="auto"/>
              <w:rPr>
                <w:rFonts w:ascii="Galyon" w:hAnsi="Galyon"/>
                <w:b/>
                <w:bCs/>
                <w:sz w:val="20"/>
                <w:szCs w:val="20"/>
              </w:rPr>
            </w:pPr>
            <w:r w:rsidRPr="00EF6B09">
              <w:rPr>
                <w:rFonts w:ascii="Galyon" w:hAnsi="Galyon"/>
                <w:b/>
                <w:bCs/>
                <w:sz w:val="20"/>
                <w:szCs w:val="20"/>
              </w:rPr>
              <w:t>Linalool</w:t>
            </w:r>
          </w:p>
        </w:tc>
        <w:tc>
          <w:tcPr>
            <w:tcW w:w="1134" w:type="dxa"/>
            <w:vAlign w:val="center"/>
          </w:tcPr>
          <w:p w:rsidR="00805AAD" w:rsidRPr="00EF6B09" w:rsidP="00805AAD" w14:paraId="2DCE334D" w14:textId="77777777">
            <w:pPr>
              <w:spacing w:before="120" w:line="276" w:lineRule="auto"/>
              <w:rPr>
                <w:rFonts w:ascii="Galyon" w:hAnsi="Galyon"/>
                <w:sz w:val="20"/>
                <w:szCs w:val="20"/>
              </w:rPr>
            </w:pPr>
            <w:r w:rsidRPr="00EF6B09">
              <w:rPr>
                <w:rFonts w:ascii="Galyon" w:hAnsi="Galyon"/>
                <w:sz w:val="20"/>
                <w:szCs w:val="20"/>
              </w:rPr>
              <w:t>N/A</w:t>
            </w:r>
          </w:p>
        </w:tc>
        <w:tc>
          <w:tcPr>
            <w:tcW w:w="1701" w:type="dxa"/>
            <w:vAlign w:val="center"/>
          </w:tcPr>
          <w:p w:rsidR="00805AAD" w:rsidRPr="00EF6B09" w:rsidP="00805AAD" w14:paraId="5A92E8DD" w14:textId="77777777">
            <w:pPr>
              <w:spacing w:before="120" w:line="276" w:lineRule="auto"/>
              <w:rPr>
                <w:rFonts w:ascii="Galyon" w:hAnsi="Galyon"/>
                <w:sz w:val="20"/>
                <w:szCs w:val="20"/>
              </w:rPr>
            </w:pPr>
            <w:r w:rsidRPr="00EF6B09">
              <w:rPr>
                <w:rFonts w:ascii="Galyon" w:hAnsi="Galyon"/>
                <w:sz w:val="20"/>
                <w:szCs w:val="20"/>
              </w:rPr>
              <w:t>78-70-6</w:t>
            </w:r>
          </w:p>
        </w:tc>
        <w:tc>
          <w:tcPr>
            <w:tcW w:w="1701" w:type="dxa"/>
            <w:vAlign w:val="center"/>
          </w:tcPr>
          <w:p w:rsidR="00805AAD" w:rsidRPr="00EF6B09" w:rsidP="00805AAD" w14:paraId="50FC4299" w14:textId="77777777">
            <w:pPr>
              <w:spacing w:before="120" w:line="276" w:lineRule="auto"/>
              <w:rPr>
                <w:rFonts w:ascii="Galyon" w:hAnsi="Galyon"/>
                <w:sz w:val="20"/>
                <w:szCs w:val="20"/>
              </w:rPr>
            </w:pPr>
            <w:r w:rsidRPr="00EF6B09">
              <w:rPr>
                <w:rFonts w:ascii="Galyon" w:hAnsi="Galyon"/>
                <w:sz w:val="20"/>
                <w:szCs w:val="20"/>
              </w:rPr>
              <w:t>Allergen</w:t>
            </w:r>
          </w:p>
        </w:tc>
        <w:tc>
          <w:tcPr>
            <w:tcW w:w="1701" w:type="dxa"/>
            <w:vAlign w:val="center"/>
          </w:tcPr>
          <w:p w:rsidR="00805AAD" w:rsidRPr="00EF6B09" w:rsidP="00805AAD" w14:paraId="7893B907" w14:textId="77777777">
            <w:pPr>
              <w:spacing w:before="120" w:line="276" w:lineRule="auto"/>
              <w:rPr>
                <w:rFonts w:ascii="Galyon" w:hAnsi="Galyon"/>
                <w:sz w:val="20"/>
                <w:szCs w:val="20"/>
              </w:rPr>
            </w:pPr>
            <w:r w:rsidRPr="00EF6B09">
              <w:rPr>
                <w:rFonts w:ascii="Galyon" w:hAnsi="Galyon"/>
                <w:sz w:val="20"/>
                <w:szCs w:val="20"/>
              </w:rPr>
              <w:t>(CH3)2C=CHCH2CH2C(CH3)=CH=CH2</w:t>
            </w:r>
          </w:p>
        </w:tc>
        <w:tc>
          <w:tcPr>
            <w:tcW w:w="1559" w:type="dxa"/>
            <w:vAlign w:val="center"/>
          </w:tcPr>
          <w:p w:rsidR="00805AAD" w:rsidRPr="00EF6B09" w:rsidP="00805AAD" w14:paraId="562E2C64" w14:textId="77777777">
            <w:pPr>
              <w:spacing w:line="276" w:lineRule="auto"/>
              <w:rPr>
                <w:rFonts w:ascii="Galyon" w:hAnsi="Galyon"/>
                <w:sz w:val="20"/>
                <w:szCs w:val="20"/>
              </w:rPr>
            </w:pPr>
            <w:r w:rsidRPr="00EF6B09">
              <w:rPr>
                <w:rFonts w:ascii="Galyon" w:hAnsi="Galyon"/>
                <w:sz w:val="20"/>
                <w:szCs w:val="20"/>
              </w:rPr>
              <w:t>154.25</w:t>
            </w:r>
          </w:p>
        </w:tc>
        <w:tc>
          <w:tcPr>
            <w:tcW w:w="3402" w:type="dxa"/>
            <w:vAlign w:val="center"/>
          </w:tcPr>
          <w:p w:rsidR="00805AAD" w:rsidRPr="00EF6B09" w:rsidP="00805AAD" w14:paraId="4469D311" w14:textId="77777777">
            <w:pPr>
              <w:spacing w:line="276" w:lineRule="auto"/>
              <w:rPr>
                <w:rFonts w:ascii="Galyon" w:hAnsi="Galyon"/>
                <w:sz w:val="20"/>
                <w:szCs w:val="20"/>
              </w:rPr>
            </w:pPr>
            <w:r w:rsidRPr="00EF6B09">
              <w:rPr>
                <w:rFonts w:ascii="Galyon" w:hAnsi="Galyon"/>
                <w:sz w:val="20"/>
                <w:szCs w:val="20"/>
              </w:rPr>
              <w:t>(+)-3,7-Dimethyl-1,6-octadien-3-ol,(+)-3,7-Dimethyl-3-hydroxy-1,6-octadiene</w:t>
            </w:r>
          </w:p>
        </w:tc>
      </w:tr>
      <w:tr w14:paraId="53FA1160" w14:textId="77777777" w:rsidTr="001547B2">
        <w:tblPrEx>
          <w:tblW w:w="14454" w:type="dxa"/>
          <w:tblLayout w:type="fixed"/>
          <w:tblLook w:val="04A0"/>
        </w:tblPrEx>
        <w:trPr>
          <w:trHeight w:val="114"/>
        </w:trPr>
        <w:tc>
          <w:tcPr>
            <w:tcW w:w="3256" w:type="dxa"/>
            <w:shd w:val="clear" w:color="auto" w:fill="EFEFEF"/>
          </w:tcPr>
          <w:p w:rsidR="00805AAD" w:rsidRPr="00EF6B09" w:rsidP="00805AAD" w14:paraId="7D764652" w14:textId="77777777">
            <w:pPr>
              <w:spacing w:before="120" w:line="276" w:lineRule="auto"/>
              <w:rPr>
                <w:rFonts w:ascii="Galyon" w:hAnsi="Galyon"/>
                <w:b/>
                <w:bCs/>
                <w:sz w:val="20"/>
                <w:szCs w:val="20"/>
              </w:rPr>
            </w:pPr>
            <w:r w:rsidRPr="00EF6B09">
              <w:rPr>
                <w:rFonts w:ascii="Galyon" w:hAnsi="Galyon"/>
                <w:b/>
                <w:bCs/>
                <w:sz w:val="20"/>
                <w:szCs w:val="20"/>
              </w:rPr>
              <w:t>Citral</w:t>
            </w:r>
          </w:p>
        </w:tc>
        <w:tc>
          <w:tcPr>
            <w:tcW w:w="1134" w:type="dxa"/>
            <w:vAlign w:val="center"/>
          </w:tcPr>
          <w:p w:rsidR="00805AAD" w:rsidRPr="00EF6B09" w:rsidP="00805AAD" w14:paraId="3D74B0E0" w14:textId="77777777">
            <w:pPr>
              <w:spacing w:before="120" w:line="276" w:lineRule="auto"/>
              <w:rPr>
                <w:rFonts w:ascii="Galyon" w:hAnsi="Galyon"/>
                <w:sz w:val="20"/>
                <w:szCs w:val="20"/>
              </w:rPr>
            </w:pPr>
            <w:r w:rsidRPr="00EF6B09">
              <w:rPr>
                <w:rFonts w:ascii="Galyon" w:hAnsi="Galyon"/>
                <w:sz w:val="20"/>
                <w:szCs w:val="20"/>
              </w:rPr>
              <w:t>N/A</w:t>
            </w:r>
          </w:p>
        </w:tc>
        <w:tc>
          <w:tcPr>
            <w:tcW w:w="1701" w:type="dxa"/>
            <w:vAlign w:val="center"/>
          </w:tcPr>
          <w:p w:rsidR="00805AAD" w:rsidRPr="00EF6B09" w:rsidP="00805AAD" w14:paraId="40B2493B" w14:textId="77777777">
            <w:pPr>
              <w:spacing w:before="120" w:line="276" w:lineRule="auto"/>
              <w:rPr>
                <w:rFonts w:ascii="Galyon" w:hAnsi="Galyon"/>
                <w:sz w:val="20"/>
                <w:szCs w:val="20"/>
              </w:rPr>
            </w:pPr>
            <w:r w:rsidRPr="00EF6B09">
              <w:rPr>
                <w:rFonts w:ascii="Galyon" w:hAnsi="Galyon"/>
                <w:sz w:val="20"/>
                <w:szCs w:val="20"/>
              </w:rPr>
              <w:t>5392-40-5</w:t>
            </w:r>
          </w:p>
        </w:tc>
        <w:tc>
          <w:tcPr>
            <w:tcW w:w="1701" w:type="dxa"/>
            <w:vAlign w:val="center"/>
          </w:tcPr>
          <w:p w:rsidR="00805AAD" w:rsidRPr="00EF6B09" w:rsidP="00805AAD" w14:paraId="12B03DB2" w14:textId="77777777">
            <w:pPr>
              <w:spacing w:before="120" w:line="276" w:lineRule="auto"/>
              <w:rPr>
                <w:rFonts w:ascii="Galyon" w:hAnsi="Galyon"/>
                <w:sz w:val="20"/>
                <w:szCs w:val="20"/>
              </w:rPr>
            </w:pPr>
            <w:r w:rsidRPr="00EF6B09">
              <w:rPr>
                <w:rFonts w:ascii="Galyon" w:hAnsi="Galyon"/>
                <w:sz w:val="20"/>
                <w:szCs w:val="20"/>
              </w:rPr>
              <w:t>Allergen</w:t>
            </w:r>
          </w:p>
        </w:tc>
        <w:tc>
          <w:tcPr>
            <w:tcW w:w="1701" w:type="dxa"/>
            <w:vAlign w:val="center"/>
          </w:tcPr>
          <w:p w:rsidR="00805AAD" w:rsidRPr="00EF6B09" w:rsidP="00805AAD" w14:paraId="0E3B804D" w14:textId="77777777">
            <w:pPr>
              <w:spacing w:before="120" w:line="276" w:lineRule="auto"/>
              <w:rPr>
                <w:rFonts w:ascii="Galyon" w:hAnsi="Galyon"/>
                <w:sz w:val="20"/>
                <w:szCs w:val="20"/>
              </w:rPr>
            </w:pPr>
            <w:r w:rsidRPr="00EF6B09">
              <w:rPr>
                <w:rFonts w:ascii="Galyon" w:hAnsi="Galyon"/>
                <w:sz w:val="20"/>
                <w:szCs w:val="20"/>
              </w:rPr>
              <w:t>(CH3)2C=CHCH2CH2C(CH3)=CHCHO</w:t>
            </w:r>
          </w:p>
        </w:tc>
        <w:tc>
          <w:tcPr>
            <w:tcW w:w="1559" w:type="dxa"/>
            <w:vAlign w:val="center"/>
          </w:tcPr>
          <w:p w:rsidR="00805AAD" w:rsidRPr="00EF6B09" w:rsidP="00805AAD" w14:paraId="1BB5CB03" w14:textId="77777777">
            <w:pPr>
              <w:spacing w:line="276" w:lineRule="auto"/>
              <w:rPr>
                <w:rFonts w:ascii="Galyon" w:hAnsi="Galyon"/>
                <w:sz w:val="20"/>
                <w:szCs w:val="20"/>
              </w:rPr>
            </w:pPr>
            <w:r w:rsidRPr="00EF6B09">
              <w:rPr>
                <w:rFonts w:ascii="Galyon" w:hAnsi="Galyon"/>
                <w:sz w:val="20"/>
                <w:szCs w:val="20"/>
              </w:rPr>
              <w:t>154.25</w:t>
            </w:r>
          </w:p>
        </w:tc>
        <w:tc>
          <w:tcPr>
            <w:tcW w:w="3402" w:type="dxa"/>
            <w:vAlign w:val="center"/>
          </w:tcPr>
          <w:p w:rsidR="00805AAD" w:rsidRPr="00EF6B09" w:rsidP="00805AAD" w14:paraId="2839FF0B" w14:textId="77777777">
            <w:pPr>
              <w:spacing w:line="276" w:lineRule="auto"/>
              <w:rPr>
                <w:rFonts w:ascii="Galyon" w:hAnsi="Galyon"/>
                <w:sz w:val="20"/>
                <w:szCs w:val="20"/>
              </w:rPr>
            </w:pPr>
            <w:r w:rsidRPr="00EF6B09">
              <w:rPr>
                <w:rFonts w:ascii="Galyon" w:hAnsi="Galyon"/>
                <w:sz w:val="20"/>
                <w:szCs w:val="20"/>
              </w:rPr>
              <w:t>3,7-Dimethyl-2,6-octadienal</w:t>
            </w:r>
          </w:p>
        </w:tc>
      </w:tr>
      <w:tr w14:paraId="2598161E" w14:textId="77777777" w:rsidTr="001547B2">
        <w:tblPrEx>
          <w:tblW w:w="14454" w:type="dxa"/>
          <w:tblLayout w:type="fixed"/>
          <w:tblLook w:val="04A0"/>
        </w:tblPrEx>
        <w:trPr>
          <w:trHeight w:val="114"/>
        </w:trPr>
        <w:tc>
          <w:tcPr>
            <w:tcW w:w="3256" w:type="dxa"/>
            <w:shd w:val="clear" w:color="auto" w:fill="EFEFEF"/>
          </w:tcPr>
          <w:p w:rsidR="00805AAD" w:rsidRPr="00EF6B09" w:rsidP="00805AAD" w14:paraId="3B797B8C" w14:textId="77777777">
            <w:pPr>
              <w:spacing w:before="120" w:line="276" w:lineRule="auto"/>
              <w:rPr>
                <w:rFonts w:ascii="Galyon" w:hAnsi="Galyon"/>
                <w:b/>
                <w:bCs/>
                <w:sz w:val="20"/>
                <w:szCs w:val="20"/>
              </w:rPr>
            </w:pPr>
            <w:r w:rsidRPr="00EF6B09">
              <w:rPr>
                <w:rFonts w:ascii="Galyon" w:hAnsi="Galyon"/>
                <w:b/>
                <w:bCs/>
                <w:sz w:val="20"/>
                <w:szCs w:val="20"/>
              </w:rPr>
              <w:t>Geraniol</w:t>
            </w:r>
          </w:p>
        </w:tc>
        <w:tc>
          <w:tcPr>
            <w:tcW w:w="1134" w:type="dxa"/>
            <w:vAlign w:val="center"/>
          </w:tcPr>
          <w:p w:rsidR="00805AAD" w:rsidRPr="00EF6B09" w:rsidP="00805AAD" w14:paraId="3E858460" w14:textId="77777777">
            <w:pPr>
              <w:spacing w:before="120" w:line="276" w:lineRule="auto"/>
              <w:rPr>
                <w:rFonts w:ascii="Galyon" w:hAnsi="Galyon"/>
                <w:sz w:val="20"/>
                <w:szCs w:val="20"/>
              </w:rPr>
            </w:pPr>
            <w:r w:rsidRPr="00EF6B09">
              <w:rPr>
                <w:rFonts w:ascii="Galyon" w:hAnsi="Galyon"/>
                <w:sz w:val="20"/>
                <w:szCs w:val="20"/>
              </w:rPr>
              <w:t>N/A</w:t>
            </w:r>
          </w:p>
        </w:tc>
        <w:tc>
          <w:tcPr>
            <w:tcW w:w="1701" w:type="dxa"/>
            <w:vAlign w:val="center"/>
          </w:tcPr>
          <w:p w:rsidR="00805AAD" w:rsidRPr="00EF6B09" w:rsidP="00805AAD" w14:paraId="23341A8A" w14:textId="77777777">
            <w:pPr>
              <w:spacing w:before="120" w:line="276" w:lineRule="auto"/>
              <w:rPr>
                <w:rFonts w:ascii="Galyon" w:hAnsi="Galyon"/>
                <w:sz w:val="20"/>
                <w:szCs w:val="20"/>
              </w:rPr>
            </w:pPr>
            <w:r w:rsidRPr="00EF6B09">
              <w:rPr>
                <w:rFonts w:ascii="Galyon" w:hAnsi="Galyon"/>
                <w:sz w:val="20"/>
                <w:szCs w:val="20"/>
              </w:rPr>
              <w:t>106-24-1</w:t>
            </w:r>
          </w:p>
        </w:tc>
        <w:tc>
          <w:tcPr>
            <w:tcW w:w="1701" w:type="dxa"/>
            <w:vAlign w:val="center"/>
          </w:tcPr>
          <w:p w:rsidR="00805AAD" w:rsidRPr="00EF6B09" w:rsidP="00805AAD" w14:paraId="20EAD46F" w14:textId="77777777">
            <w:pPr>
              <w:spacing w:before="120" w:line="276" w:lineRule="auto"/>
              <w:rPr>
                <w:rFonts w:ascii="Galyon" w:hAnsi="Galyon"/>
                <w:sz w:val="20"/>
                <w:szCs w:val="20"/>
              </w:rPr>
            </w:pPr>
            <w:r w:rsidRPr="00EF6B09">
              <w:rPr>
                <w:rFonts w:ascii="Galyon" w:hAnsi="Galyon"/>
                <w:sz w:val="20"/>
                <w:szCs w:val="20"/>
              </w:rPr>
              <w:t>Allergen</w:t>
            </w:r>
          </w:p>
        </w:tc>
        <w:tc>
          <w:tcPr>
            <w:tcW w:w="1701" w:type="dxa"/>
            <w:vAlign w:val="center"/>
          </w:tcPr>
          <w:p w:rsidR="00805AAD" w:rsidRPr="00EF6B09" w:rsidP="00805AAD" w14:paraId="6BE477EB" w14:textId="77777777">
            <w:pPr>
              <w:spacing w:before="120" w:line="276" w:lineRule="auto"/>
              <w:rPr>
                <w:rFonts w:ascii="Galyon" w:hAnsi="Galyon"/>
                <w:sz w:val="20"/>
                <w:szCs w:val="20"/>
              </w:rPr>
            </w:pPr>
            <w:r w:rsidRPr="00EF6B09">
              <w:rPr>
                <w:rFonts w:ascii="Galyon" w:hAnsi="Galyon"/>
                <w:sz w:val="20"/>
                <w:szCs w:val="20"/>
              </w:rPr>
              <w:t>(CH3)2C=CHCH2CH2C(CH3)=CHCH20H</w:t>
            </w:r>
          </w:p>
        </w:tc>
        <w:tc>
          <w:tcPr>
            <w:tcW w:w="1559" w:type="dxa"/>
            <w:vAlign w:val="center"/>
          </w:tcPr>
          <w:p w:rsidR="00805AAD" w:rsidRPr="00EF6B09" w:rsidP="00805AAD" w14:paraId="36D96B28" w14:textId="77777777">
            <w:pPr>
              <w:spacing w:line="276" w:lineRule="auto"/>
              <w:rPr>
                <w:rFonts w:ascii="Galyon" w:hAnsi="Galyon"/>
                <w:sz w:val="20"/>
                <w:szCs w:val="20"/>
              </w:rPr>
            </w:pPr>
            <w:r w:rsidRPr="00EF6B09">
              <w:rPr>
                <w:rFonts w:ascii="Galyon" w:hAnsi="Galyon"/>
                <w:sz w:val="20"/>
                <w:szCs w:val="20"/>
              </w:rPr>
              <w:t>154.25</w:t>
            </w:r>
          </w:p>
        </w:tc>
        <w:tc>
          <w:tcPr>
            <w:tcW w:w="3402" w:type="dxa"/>
            <w:vAlign w:val="center"/>
          </w:tcPr>
          <w:p w:rsidR="00805AAD" w:rsidRPr="00EF6B09" w:rsidP="00805AAD" w14:paraId="4DF0AFE0" w14:textId="77777777">
            <w:pPr>
              <w:spacing w:line="276" w:lineRule="auto"/>
              <w:rPr>
                <w:rFonts w:ascii="Galyon" w:hAnsi="Galyon"/>
                <w:sz w:val="20"/>
                <w:szCs w:val="20"/>
              </w:rPr>
            </w:pPr>
            <w:r w:rsidRPr="00EF6B09">
              <w:rPr>
                <w:rFonts w:ascii="Galyon" w:hAnsi="Galyon"/>
                <w:sz w:val="20"/>
                <w:szCs w:val="20"/>
              </w:rPr>
              <w:t>Trans-3,7-Dimethyl-2,6-octadien-1-ol</w:t>
            </w:r>
          </w:p>
        </w:tc>
      </w:tr>
      <w:tr w14:paraId="37016686" w14:textId="77777777" w:rsidTr="001547B2">
        <w:tblPrEx>
          <w:tblW w:w="14454" w:type="dxa"/>
          <w:tblLayout w:type="fixed"/>
          <w:tblLook w:val="04A0"/>
        </w:tblPrEx>
        <w:trPr>
          <w:trHeight w:val="114"/>
        </w:trPr>
        <w:tc>
          <w:tcPr>
            <w:tcW w:w="3256" w:type="dxa"/>
            <w:shd w:val="clear" w:color="auto" w:fill="EFEFEF"/>
          </w:tcPr>
          <w:p w:rsidR="00805AAD" w:rsidRPr="00EF6B09" w:rsidP="00805AAD" w14:paraId="56954C65" w14:textId="77777777">
            <w:pPr>
              <w:spacing w:before="120" w:line="276" w:lineRule="auto"/>
              <w:rPr>
                <w:rFonts w:ascii="Galyon" w:hAnsi="Galyon"/>
                <w:b/>
                <w:bCs/>
                <w:sz w:val="20"/>
                <w:szCs w:val="20"/>
              </w:rPr>
            </w:pPr>
            <w:r w:rsidRPr="00EF6B09">
              <w:rPr>
                <w:rFonts w:ascii="Galyon" w:hAnsi="Galyon"/>
                <w:b/>
                <w:bCs/>
                <w:sz w:val="20"/>
                <w:szCs w:val="20"/>
              </w:rPr>
              <w:t>Citronellol</w:t>
            </w:r>
          </w:p>
        </w:tc>
        <w:tc>
          <w:tcPr>
            <w:tcW w:w="1134" w:type="dxa"/>
            <w:vAlign w:val="center"/>
          </w:tcPr>
          <w:p w:rsidR="00805AAD" w:rsidRPr="00EF6B09" w:rsidP="00805AAD" w14:paraId="38A0B42E" w14:textId="77777777">
            <w:pPr>
              <w:spacing w:before="120" w:line="276" w:lineRule="auto"/>
              <w:rPr>
                <w:rFonts w:ascii="Galyon" w:hAnsi="Galyon"/>
                <w:sz w:val="20"/>
                <w:szCs w:val="20"/>
              </w:rPr>
            </w:pPr>
            <w:r w:rsidRPr="00EF6B09">
              <w:rPr>
                <w:rFonts w:ascii="Galyon" w:hAnsi="Galyon"/>
                <w:sz w:val="20"/>
                <w:szCs w:val="20"/>
              </w:rPr>
              <w:t>N/A</w:t>
            </w:r>
          </w:p>
        </w:tc>
        <w:tc>
          <w:tcPr>
            <w:tcW w:w="1701" w:type="dxa"/>
            <w:vAlign w:val="center"/>
          </w:tcPr>
          <w:p w:rsidR="00805AAD" w:rsidRPr="00EF6B09" w:rsidP="00805AAD" w14:paraId="082D1B5C" w14:textId="77777777">
            <w:pPr>
              <w:spacing w:before="120" w:line="276" w:lineRule="auto"/>
              <w:rPr>
                <w:rFonts w:ascii="Galyon" w:hAnsi="Galyon"/>
                <w:sz w:val="20"/>
                <w:szCs w:val="20"/>
              </w:rPr>
            </w:pPr>
            <w:r w:rsidRPr="00EF6B09">
              <w:rPr>
                <w:rFonts w:ascii="Galyon" w:hAnsi="Galyon"/>
                <w:sz w:val="20"/>
                <w:szCs w:val="20"/>
              </w:rPr>
              <w:t>106-22-9</w:t>
            </w:r>
          </w:p>
        </w:tc>
        <w:tc>
          <w:tcPr>
            <w:tcW w:w="1701" w:type="dxa"/>
            <w:vAlign w:val="center"/>
          </w:tcPr>
          <w:p w:rsidR="00805AAD" w:rsidRPr="00EF6B09" w:rsidP="00805AAD" w14:paraId="457F594F" w14:textId="77777777">
            <w:pPr>
              <w:spacing w:before="120" w:line="276" w:lineRule="auto"/>
              <w:rPr>
                <w:rFonts w:ascii="Galyon" w:hAnsi="Galyon"/>
                <w:sz w:val="20"/>
                <w:szCs w:val="20"/>
              </w:rPr>
            </w:pPr>
            <w:r w:rsidRPr="00EF6B09">
              <w:rPr>
                <w:rFonts w:ascii="Galyon" w:hAnsi="Galyon"/>
                <w:sz w:val="20"/>
                <w:szCs w:val="20"/>
              </w:rPr>
              <w:t>Allergen</w:t>
            </w:r>
          </w:p>
        </w:tc>
        <w:tc>
          <w:tcPr>
            <w:tcW w:w="1701" w:type="dxa"/>
            <w:vAlign w:val="center"/>
          </w:tcPr>
          <w:p w:rsidR="00805AAD" w:rsidRPr="00EF6B09" w:rsidP="00805AAD" w14:paraId="41921114" w14:textId="77777777">
            <w:pPr>
              <w:spacing w:before="120" w:line="276" w:lineRule="auto"/>
              <w:rPr>
                <w:rFonts w:ascii="Galyon" w:hAnsi="Galyon"/>
                <w:sz w:val="20"/>
                <w:szCs w:val="20"/>
              </w:rPr>
            </w:pPr>
            <w:r w:rsidRPr="00EF6B09">
              <w:rPr>
                <w:rFonts w:ascii="Galyon" w:hAnsi="Galyon"/>
                <w:sz w:val="20"/>
                <w:szCs w:val="20"/>
              </w:rPr>
              <w:t>C10H14O</w:t>
            </w:r>
          </w:p>
        </w:tc>
        <w:tc>
          <w:tcPr>
            <w:tcW w:w="1559" w:type="dxa"/>
            <w:vAlign w:val="center"/>
          </w:tcPr>
          <w:p w:rsidR="00805AAD" w:rsidRPr="00EF6B09" w:rsidP="00805AAD" w14:paraId="1BA5FCE4" w14:textId="77777777">
            <w:pPr>
              <w:spacing w:line="276" w:lineRule="auto"/>
              <w:rPr>
                <w:rFonts w:ascii="Galyon" w:hAnsi="Galyon"/>
                <w:sz w:val="20"/>
                <w:szCs w:val="20"/>
              </w:rPr>
            </w:pPr>
            <w:r w:rsidRPr="00EF6B09">
              <w:rPr>
                <w:rFonts w:ascii="Galyon" w:hAnsi="Galyon"/>
                <w:sz w:val="20"/>
                <w:szCs w:val="20"/>
              </w:rPr>
              <w:t>150.22</w:t>
            </w:r>
          </w:p>
        </w:tc>
        <w:tc>
          <w:tcPr>
            <w:tcW w:w="3402" w:type="dxa"/>
            <w:vAlign w:val="center"/>
          </w:tcPr>
          <w:p w:rsidR="00805AAD" w:rsidRPr="00EF6B09" w:rsidP="00805AAD" w14:paraId="49E37B63" w14:textId="77777777">
            <w:pPr>
              <w:spacing w:line="276" w:lineRule="auto"/>
              <w:rPr>
                <w:rFonts w:ascii="Galyon" w:hAnsi="Galyon"/>
                <w:sz w:val="20"/>
                <w:szCs w:val="20"/>
              </w:rPr>
            </w:pPr>
            <w:r w:rsidRPr="00EF6B09">
              <w:rPr>
                <w:rFonts w:ascii="Galyon" w:hAnsi="Galyon"/>
                <w:sz w:val="20"/>
                <w:szCs w:val="20"/>
              </w:rPr>
              <w:t>2-methyl-5-(prop-1-en-2-yl)cyclohex-2-enone 1-Carvone</w:t>
            </w:r>
          </w:p>
        </w:tc>
      </w:tr>
      <w:tr w14:paraId="28ECAD5B" w14:textId="77777777" w:rsidTr="00EA08A3">
        <w:tblPrEx>
          <w:tblW w:w="14454" w:type="dxa"/>
          <w:tblLayout w:type="fixed"/>
          <w:tblLook w:val="04A0"/>
        </w:tblPrEx>
        <w:trPr>
          <w:trHeight w:val="114"/>
        </w:trPr>
        <w:tc>
          <w:tcPr>
            <w:tcW w:w="14454" w:type="dxa"/>
            <w:gridSpan w:val="7"/>
          </w:tcPr>
          <w:p w:rsidR="000E13BB" w:rsidRPr="00EF6B09" w:rsidP="000E13BB" w14:paraId="4BC6E930" w14:textId="77777777">
            <w:pPr>
              <w:spacing w:before="120" w:line="276" w:lineRule="auto"/>
              <w:rPr>
                <w:rFonts w:ascii="Galyon" w:hAnsi="Galyon"/>
                <w:sz w:val="20"/>
                <w:szCs w:val="20"/>
              </w:rPr>
            </w:pPr>
            <w:r w:rsidRPr="00EF6B09">
              <w:rPr>
                <w:rFonts w:ascii="Galyon" w:hAnsi="Galyon"/>
                <w:sz w:val="20"/>
                <w:szCs w:val="20"/>
              </w:rPr>
              <w:t xml:space="preserve">This product contains non-hazardous goods according neither to (EG) 1272/2008 nor to SVHC. In accordance to the relevant legislation, no further compounds need to be looked for nor notified. Notwithstanding, the THC content has been measured. This product does not contain </w:t>
            </w:r>
            <w:r w:rsidRPr="00EF6B09">
              <w:rPr>
                <w:rFonts w:ascii="Cambria Math" w:hAnsi="Cambria Math" w:cs="Cambria Math"/>
                <w:sz w:val="20"/>
                <w:szCs w:val="20"/>
              </w:rPr>
              <w:t>△</w:t>
            </w:r>
            <w:r w:rsidRPr="00EF6B09">
              <w:rPr>
                <w:rFonts w:ascii="Galyon" w:hAnsi="Galyon"/>
                <w:sz w:val="20"/>
                <w:szCs w:val="20"/>
              </w:rPr>
              <w:t>9-THC at &lt;0.005% according to standardised HPLC measurement. This value represents the LOD of the used method. II/306 = Cannabidiol (CBD) as such, irrespective of its source, is not listed in the Schedules of the 1961 Single Convention on Narcotic Drugs. However, it shall be prohibited from use in cosmetic products (II/306), if it is prepared as an extract or tincture or resin of Cannabis in accordance with the Single Convention. Please note that national legislations on controlled substances may also apply.</w:t>
            </w:r>
          </w:p>
        </w:tc>
      </w:tr>
      <w:bookmarkEnd w:id="0"/>
    </w:tbl>
    <w:p w:rsidR="006A6F44" w:rsidRPr="00EF6B09" w14:paraId="1AC34A83" w14:textId="77777777">
      <w:pPr>
        <w:rPr>
          <w:rFonts w:ascii="Galyon" w:hAnsi="Galyon"/>
        </w:rPr>
      </w:pPr>
      <w:r w:rsidRPr="00EF6B09">
        <w:rPr>
          <w:rFonts w:ascii="Galyon" w:hAnsi="Galyon"/>
        </w:rPr>
        <w:br w:type="page"/>
      </w:r>
    </w:p>
    <w:p w:rsidR="00EA06F0" w:rsidRPr="00EF6B09" w:rsidP="004114F0" w14:paraId="510E3DE2" w14:textId="77777777">
      <w:pPr>
        <w:pStyle w:val="ListParagraph"/>
        <w:numPr>
          <w:ilvl w:val="0"/>
          <w:numId w:val="1"/>
        </w:numPr>
        <w:spacing w:before="120" w:line="276" w:lineRule="auto"/>
        <w:rPr>
          <w:rFonts w:ascii="Galyon" w:hAnsi="Galyon"/>
          <w:b/>
          <w:bCs/>
          <w:sz w:val="20"/>
          <w:szCs w:val="20"/>
        </w:rPr>
        <w:sectPr w:rsidSect="00EA06F0">
          <w:pgSz w:w="16838" w:h="11906" w:orient="landscape"/>
          <w:pgMar w:top="1440" w:right="1440" w:bottom="1440" w:left="1440" w:header="510" w:footer="0" w:gutter="0"/>
          <w:cols w:space="708"/>
          <w:docGrid w:linePitch="360"/>
        </w:sectPr>
      </w:pPr>
    </w:p>
    <w:tbl>
      <w:tblPr>
        <w:tblStyle w:val="TableGrid"/>
        <w:tblW w:w="0" w:type="auto"/>
        <w:tblLook w:val="04A0"/>
      </w:tblPr>
      <w:tblGrid>
        <w:gridCol w:w="3114"/>
        <w:gridCol w:w="567"/>
        <w:gridCol w:w="827"/>
        <w:gridCol w:w="4508"/>
      </w:tblGrid>
      <w:tr w14:paraId="165BFA46" w14:textId="77777777" w:rsidTr="00426F99">
        <w:tblPrEx>
          <w:tblW w:w="0" w:type="auto"/>
          <w:tblLook w:val="04A0"/>
        </w:tblPrEx>
        <w:trPr>
          <w:trHeight w:val="326"/>
        </w:trPr>
        <w:tc>
          <w:tcPr>
            <w:tcW w:w="9016" w:type="dxa"/>
            <w:gridSpan w:val="4"/>
            <w:shd w:val="clear" w:color="auto" w:fill="0D5786"/>
            <w:vAlign w:val="bottom"/>
          </w:tcPr>
          <w:p w:rsidR="00353893" w:rsidRPr="00EF6B09" w:rsidP="00084E6B" w14:paraId="2A68ED15" w14:textId="77777777">
            <w:pPr>
              <w:pStyle w:val="ListParagraph"/>
              <w:numPr>
                <w:ilvl w:val="0"/>
                <w:numId w:val="1"/>
              </w:numPr>
              <w:spacing w:before="120" w:line="276" w:lineRule="auto"/>
              <w:rPr>
                <w:rFonts w:ascii="Galyon" w:hAnsi="Galyon"/>
                <w:b/>
                <w:bCs/>
              </w:rPr>
            </w:pPr>
            <w:r w:rsidRPr="00EF6B09">
              <w:rPr>
                <w:rFonts w:ascii="Galyon" w:hAnsi="Galyon"/>
                <w:b/>
                <w:bCs/>
                <w:color w:val="ECECEC"/>
              </w:rPr>
              <w:t>First aid measures</w:t>
            </w:r>
          </w:p>
        </w:tc>
      </w:tr>
      <w:tr w14:paraId="62E3A927" w14:textId="77777777" w:rsidTr="00E05A4F">
        <w:tblPrEx>
          <w:tblW w:w="0" w:type="auto"/>
          <w:tblLook w:val="04A0"/>
        </w:tblPrEx>
        <w:trPr>
          <w:trHeight w:val="65"/>
        </w:trPr>
        <w:tc>
          <w:tcPr>
            <w:tcW w:w="9016" w:type="dxa"/>
            <w:gridSpan w:val="4"/>
            <w:shd w:val="clear" w:color="auto" w:fill="C9C9C9" w:themeFill="accent3" w:themeFillTint="99"/>
          </w:tcPr>
          <w:p w:rsidR="00353893" w:rsidRPr="00EF6B09" w:rsidP="006A6F44" w14:paraId="619D1962"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Description of first aid measures</w:t>
            </w:r>
          </w:p>
        </w:tc>
      </w:tr>
      <w:tr w14:paraId="6215A75E" w14:textId="77777777" w:rsidTr="00353893">
        <w:tblPrEx>
          <w:tblW w:w="0" w:type="auto"/>
          <w:tblLook w:val="04A0"/>
        </w:tblPrEx>
        <w:trPr>
          <w:trHeight w:val="65"/>
        </w:trPr>
        <w:tc>
          <w:tcPr>
            <w:tcW w:w="9016" w:type="dxa"/>
            <w:gridSpan w:val="4"/>
          </w:tcPr>
          <w:p w:rsidR="007C35E0" w:rsidRPr="00A106AF" w:rsidP="007C35E0" w14:paraId="52DD343A" w14:textId="77777777">
            <w:pPr>
              <w:pStyle w:val="ListParagraph"/>
              <w:spacing w:before="120" w:line="276" w:lineRule="auto"/>
              <w:ind w:left="1440"/>
              <w:rPr>
                <w:rFonts w:ascii="Galyon" w:hAnsi="Galyon"/>
                <w:sz w:val="20"/>
                <w:szCs w:val="20"/>
              </w:rPr>
            </w:pPr>
            <w:r>
              <w:rPr>
                <w:rFonts w:ascii="Galyon" w:hAnsi="Galyon"/>
                <w:b/>
                <w:bCs/>
                <w:sz w:val="20"/>
                <w:szCs w:val="20"/>
              </w:rPr>
              <w:t>After Inhalation</w:t>
            </w:r>
            <w:r w:rsidRPr="008731A3">
              <w:rPr>
                <w:rFonts w:ascii="Galyon" w:hAnsi="Galyon"/>
                <w:b/>
                <w:bCs/>
                <w:sz w:val="20"/>
                <w:szCs w:val="20"/>
              </w:rPr>
              <w:t>:</w:t>
            </w:r>
            <w:r w:rsidRPr="008731A3">
              <w:rPr>
                <w:rFonts w:ascii="Galyon" w:hAnsi="Galyon"/>
                <w:sz w:val="20"/>
                <w:szCs w:val="20"/>
              </w:rPr>
              <w:t xml:space="preserve"> </w:t>
            </w:r>
            <w:r w:rsidRPr="00CF65EF">
              <w:rPr>
                <w:rFonts w:ascii="Galyon" w:hAnsi="Galyon"/>
                <w:sz w:val="20"/>
                <w:szCs w:val="20"/>
              </w:rPr>
              <w:t>If inhaled, move affected person to fresh air. In case of respiratory arrest, use artificial respiration</w:t>
            </w:r>
            <w:r>
              <w:rPr>
                <w:rFonts w:ascii="Galyon" w:hAnsi="Galyon"/>
                <w:sz w:val="20"/>
                <w:szCs w:val="20"/>
              </w:rPr>
              <w:t>.</w:t>
            </w:r>
          </w:p>
          <w:p w:rsidR="007C35E0" w:rsidP="007C35E0" w14:paraId="0B2986F7" w14:textId="77777777">
            <w:pPr>
              <w:pStyle w:val="ListParagraph"/>
              <w:spacing w:before="120" w:line="276" w:lineRule="auto"/>
              <w:ind w:left="1440"/>
              <w:rPr>
                <w:rFonts w:ascii="Galyon" w:hAnsi="Galyon"/>
                <w:sz w:val="20"/>
                <w:szCs w:val="20"/>
              </w:rPr>
            </w:pPr>
            <w:r>
              <w:rPr>
                <w:rFonts w:ascii="Galyon" w:hAnsi="Galyon"/>
                <w:b/>
                <w:bCs/>
                <w:sz w:val="20"/>
                <w:szCs w:val="20"/>
              </w:rPr>
              <w:t>After Skin Contact</w:t>
            </w:r>
            <w:r w:rsidRPr="008731A3">
              <w:rPr>
                <w:rFonts w:ascii="Galyon" w:hAnsi="Galyon"/>
                <w:b/>
                <w:bCs/>
                <w:sz w:val="20"/>
                <w:szCs w:val="20"/>
              </w:rPr>
              <w:t>:</w:t>
            </w:r>
            <w:r w:rsidRPr="008731A3">
              <w:rPr>
                <w:rFonts w:ascii="Galyon" w:hAnsi="Galyon"/>
                <w:sz w:val="20"/>
                <w:szCs w:val="20"/>
              </w:rPr>
              <w:t xml:space="preserve"> </w:t>
            </w:r>
            <w:r>
              <w:rPr>
                <w:rFonts w:ascii="Galyon" w:hAnsi="Galyon"/>
                <w:sz w:val="20"/>
                <w:szCs w:val="20"/>
              </w:rPr>
              <w:t>If irritation occurs, w</w:t>
            </w:r>
            <w:r w:rsidRPr="00CF65EF">
              <w:rPr>
                <w:rFonts w:ascii="Galyon" w:hAnsi="Galyon"/>
                <w:sz w:val="20"/>
                <w:szCs w:val="20"/>
              </w:rPr>
              <w:t>ash off with soap and plenty of water.</w:t>
            </w:r>
          </w:p>
          <w:p w:rsidR="007C35E0" w:rsidRPr="002E5CA0" w:rsidP="007C35E0" w14:paraId="532B68CD" w14:textId="77777777">
            <w:pPr>
              <w:pStyle w:val="ListParagraph"/>
              <w:spacing w:before="120" w:line="276" w:lineRule="auto"/>
              <w:ind w:left="1440"/>
              <w:rPr>
                <w:rFonts w:ascii="Galyon" w:hAnsi="Galyon"/>
                <w:sz w:val="20"/>
                <w:szCs w:val="20"/>
              </w:rPr>
            </w:pPr>
            <w:r>
              <w:rPr>
                <w:rFonts w:ascii="Galyon" w:hAnsi="Galyon"/>
                <w:b/>
                <w:bCs/>
                <w:sz w:val="20"/>
                <w:szCs w:val="20"/>
              </w:rPr>
              <w:t>After Eye Contact</w:t>
            </w:r>
            <w:r w:rsidRPr="008731A3">
              <w:rPr>
                <w:rFonts w:ascii="Galyon" w:hAnsi="Galyon"/>
                <w:b/>
                <w:bCs/>
                <w:sz w:val="20"/>
                <w:szCs w:val="20"/>
              </w:rPr>
              <w:t>:</w:t>
            </w:r>
            <w:r w:rsidRPr="008731A3">
              <w:rPr>
                <w:rFonts w:ascii="Galyon" w:hAnsi="Galyon"/>
                <w:sz w:val="20"/>
                <w:szCs w:val="20"/>
              </w:rPr>
              <w:t xml:space="preserve"> </w:t>
            </w:r>
            <w:r w:rsidRPr="002E5CA0">
              <w:rPr>
                <w:rFonts w:ascii="Galyon" w:hAnsi="Galyon"/>
                <w:sz w:val="20"/>
                <w:szCs w:val="20"/>
              </w:rPr>
              <w:t>Rinse eyes with water as a precaution</w:t>
            </w:r>
            <w:r>
              <w:rPr>
                <w:rFonts w:ascii="Galyon" w:hAnsi="Galyon"/>
                <w:sz w:val="20"/>
                <w:szCs w:val="20"/>
              </w:rPr>
              <w:t>.</w:t>
            </w:r>
          </w:p>
          <w:p w:rsidR="007C35E0" w:rsidP="007C35E0" w14:paraId="43606DB8" w14:textId="77777777">
            <w:pPr>
              <w:pStyle w:val="ListParagraph"/>
              <w:spacing w:before="120" w:line="276" w:lineRule="auto"/>
              <w:ind w:left="1440"/>
              <w:rPr>
                <w:rFonts w:ascii="Galyon" w:hAnsi="Galyon"/>
                <w:sz w:val="20"/>
                <w:szCs w:val="20"/>
              </w:rPr>
            </w:pPr>
            <w:r>
              <w:rPr>
                <w:rFonts w:ascii="Galyon" w:hAnsi="Galyon"/>
                <w:b/>
                <w:bCs/>
                <w:sz w:val="20"/>
                <w:szCs w:val="20"/>
              </w:rPr>
              <w:t>After Swallowing</w:t>
            </w:r>
            <w:r w:rsidRPr="008731A3">
              <w:rPr>
                <w:rFonts w:ascii="Galyon" w:hAnsi="Galyon"/>
                <w:b/>
                <w:bCs/>
                <w:sz w:val="20"/>
                <w:szCs w:val="20"/>
              </w:rPr>
              <w:t>:</w:t>
            </w:r>
            <w:r w:rsidRPr="008731A3">
              <w:rPr>
                <w:rFonts w:ascii="Galyon" w:hAnsi="Galyon"/>
                <w:sz w:val="20"/>
                <w:szCs w:val="20"/>
              </w:rPr>
              <w:t xml:space="preserve"> </w:t>
            </w:r>
            <w:r w:rsidRPr="001F64BD">
              <w:rPr>
                <w:rFonts w:ascii="Galyon" w:hAnsi="Galyon"/>
                <w:sz w:val="20"/>
                <w:szCs w:val="20"/>
              </w:rPr>
              <w:t>Never imbibe anything through the mouth of an unconscious person. Rinse mouth with water.</w:t>
            </w:r>
          </w:p>
          <w:p w:rsidR="00A85CD3" w:rsidRPr="00EF6B09" w:rsidP="008731A3" w14:paraId="655DFF3D" w14:textId="77777777">
            <w:pPr>
              <w:pStyle w:val="ListParagraph"/>
              <w:spacing w:before="120" w:line="276" w:lineRule="auto"/>
              <w:ind w:left="1440"/>
              <w:rPr>
                <w:rFonts w:ascii="Galyon" w:hAnsi="Galyon"/>
                <w:sz w:val="20"/>
                <w:szCs w:val="20"/>
              </w:rPr>
            </w:pPr>
          </w:p>
        </w:tc>
      </w:tr>
      <w:tr w14:paraId="0D0E1E95" w14:textId="77777777" w:rsidTr="00E05A4F">
        <w:tblPrEx>
          <w:tblW w:w="0" w:type="auto"/>
          <w:tblLook w:val="04A0"/>
        </w:tblPrEx>
        <w:trPr>
          <w:trHeight w:val="65"/>
        </w:trPr>
        <w:tc>
          <w:tcPr>
            <w:tcW w:w="9016" w:type="dxa"/>
            <w:gridSpan w:val="4"/>
            <w:shd w:val="clear" w:color="auto" w:fill="C9C9C9" w:themeFill="accent3" w:themeFillTint="99"/>
          </w:tcPr>
          <w:p w:rsidR="006A6F44" w:rsidRPr="00EF6B09" w:rsidP="006A6F44" w14:paraId="73C2A3AD"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Most important acute or delayed symptoms and effects</w:t>
            </w:r>
          </w:p>
        </w:tc>
      </w:tr>
      <w:tr w14:paraId="621F0CFB" w14:textId="77777777" w:rsidTr="00353893">
        <w:tblPrEx>
          <w:tblW w:w="0" w:type="auto"/>
          <w:tblLook w:val="04A0"/>
        </w:tblPrEx>
        <w:trPr>
          <w:trHeight w:val="65"/>
        </w:trPr>
        <w:tc>
          <w:tcPr>
            <w:tcW w:w="9016" w:type="dxa"/>
            <w:gridSpan w:val="4"/>
          </w:tcPr>
          <w:p w:rsidR="00B25590" w:rsidP="00B25590" w14:paraId="71B801FC" w14:textId="77777777">
            <w:pPr>
              <w:pStyle w:val="ListParagraph"/>
              <w:spacing w:before="120" w:line="276" w:lineRule="auto"/>
              <w:ind w:left="1440"/>
              <w:rPr>
                <w:rFonts w:ascii="Galyon" w:hAnsi="Galyon"/>
                <w:sz w:val="20"/>
                <w:szCs w:val="20"/>
              </w:rPr>
            </w:pPr>
            <w:r w:rsidRPr="00EF6B09">
              <w:rPr>
                <w:rFonts w:ascii="Galyon" w:hAnsi="Galyon"/>
                <w:sz w:val="20"/>
                <w:szCs w:val="20"/>
              </w:rPr>
              <w:t>No known side effects or symptoms are expected from usage of this product.</w:t>
            </w:r>
          </w:p>
          <w:p w:rsidR="00A85CD3" w:rsidRPr="00EF6B09" w:rsidP="00B25590" w14:paraId="3B3101CE" w14:textId="77777777">
            <w:pPr>
              <w:pStyle w:val="ListParagraph"/>
              <w:spacing w:before="120" w:line="276" w:lineRule="auto"/>
              <w:ind w:left="1440"/>
              <w:rPr>
                <w:rFonts w:ascii="Galyon" w:hAnsi="Galyon"/>
                <w:sz w:val="20"/>
                <w:szCs w:val="20"/>
              </w:rPr>
            </w:pPr>
          </w:p>
        </w:tc>
      </w:tr>
      <w:tr w14:paraId="68684F63" w14:textId="77777777" w:rsidTr="00E05A4F">
        <w:tblPrEx>
          <w:tblW w:w="0" w:type="auto"/>
          <w:tblLook w:val="04A0"/>
        </w:tblPrEx>
        <w:trPr>
          <w:trHeight w:val="65"/>
        </w:trPr>
        <w:tc>
          <w:tcPr>
            <w:tcW w:w="9016" w:type="dxa"/>
            <w:gridSpan w:val="4"/>
            <w:shd w:val="clear" w:color="auto" w:fill="C9C9C9" w:themeFill="accent3" w:themeFillTint="99"/>
          </w:tcPr>
          <w:p w:rsidR="00B25590" w:rsidRPr="00EF6B09" w:rsidP="00B25590" w14:paraId="5C41EE85"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Information about immediate medical assistance or special treatment</w:t>
            </w:r>
          </w:p>
        </w:tc>
      </w:tr>
      <w:tr w14:paraId="624DC104" w14:textId="77777777" w:rsidTr="00353893">
        <w:tblPrEx>
          <w:tblW w:w="0" w:type="auto"/>
          <w:tblLook w:val="04A0"/>
        </w:tblPrEx>
        <w:trPr>
          <w:trHeight w:val="65"/>
        </w:trPr>
        <w:tc>
          <w:tcPr>
            <w:tcW w:w="9016" w:type="dxa"/>
            <w:gridSpan w:val="4"/>
          </w:tcPr>
          <w:p w:rsidR="00B25590" w:rsidP="00B25590" w14:paraId="04BA7876"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p>
          <w:p w:rsidR="00A85CD3" w:rsidRPr="00EF6B09" w:rsidP="00B25590" w14:paraId="00AC0523" w14:textId="77777777">
            <w:pPr>
              <w:pStyle w:val="ListParagraph"/>
              <w:spacing w:before="120" w:line="276" w:lineRule="auto"/>
              <w:ind w:left="1440"/>
              <w:rPr>
                <w:rFonts w:ascii="Galyon" w:hAnsi="Galyon"/>
                <w:sz w:val="20"/>
                <w:szCs w:val="20"/>
              </w:rPr>
            </w:pPr>
          </w:p>
        </w:tc>
      </w:tr>
      <w:tr w14:paraId="069307FC" w14:textId="77777777" w:rsidTr="00C65498">
        <w:tblPrEx>
          <w:tblW w:w="0" w:type="auto"/>
          <w:tblLook w:val="04A0"/>
        </w:tblPrEx>
        <w:trPr>
          <w:trHeight w:val="261"/>
        </w:trPr>
        <w:tc>
          <w:tcPr>
            <w:tcW w:w="9016" w:type="dxa"/>
            <w:gridSpan w:val="4"/>
            <w:shd w:val="clear" w:color="auto" w:fill="0D5786"/>
          </w:tcPr>
          <w:p w:rsidR="00B25590" w:rsidRPr="00EF6B09" w:rsidP="00B25590" w14:paraId="5BF2A439" w14:textId="77777777">
            <w:pPr>
              <w:pStyle w:val="ListParagraph"/>
              <w:numPr>
                <w:ilvl w:val="0"/>
                <w:numId w:val="1"/>
              </w:numPr>
              <w:spacing w:before="120" w:line="276" w:lineRule="auto"/>
              <w:rPr>
                <w:rFonts w:ascii="Galyon" w:hAnsi="Galyon"/>
                <w:b/>
                <w:bCs/>
              </w:rPr>
            </w:pPr>
            <w:r w:rsidRPr="00EF6B09">
              <w:rPr>
                <w:rFonts w:ascii="Galyon" w:hAnsi="Galyon"/>
                <w:b/>
                <w:bCs/>
                <w:color w:val="ECECEC"/>
              </w:rPr>
              <w:t>Firefighting measures</w:t>
            </w:r>
          </w:p>
        </w:tc>
      </w:tr>
      <w:tr w14:paraId="69D64445" w14:textId="77777777" w:rsidTr="0057377C">
        <w:tblPrEx>
          <w:tblW w:w="0" w:type="auto"/>
          <w:tblLook w:val="04A0"/>
        </w:tblPrEx>
        <w:trPr>
          <w:trHeight w:val="101"/>
        </w:trPr>
        <w:tc>
          <w:tcPr>
            <w:tcW w:w="9016" w:type="dxa"/>
            <w:gridSpan w:val="4"/>
            <w:shd w:val="clear" w:color="auto" w:fill="C9C9C9" w:themeFill="accent3" w:themeFillTint="99"/>
          </w:tcPr>
          <w:p w:rsidR="00B25590" w:rsidRPr="00EF6B09" w:rsidP="00B25590" w14:paraId="51A609E4"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Extinguishing agents</w:t>
            </w:r>
          </w:p>
        </w:tc>
      </w:tr>
      <w:tr w14:paraId="1F64B558" w14:textId="77777777" w:rsidTr="00353893">
        <w:tblPrEx>
          <w:tblW w:w="0" w:type="auto"/>
          <w:tblLook w:val="04A0"/>
        </w:tblPrEx>
        <w:trPr>
          <w:trHeight w:val="97"/>
        </w:trPr>
        <w:tc>
          <w:tcPr>
            <w:tcW w:w="9016" w:type="dxa"/>
            <w:gridSpan w:val="4"/>
          </w:tcPr>
          <w:p w:rsidR="00B25590" w:rsidP="00B25590" w14:paraId="5C06001A" w14:textId="77777777">
            <w:pPr>
              <w:pStyle w:val="ListParagraph"/>
              <w:spacing w:before="120" w:line="276" w:lineRule="auto"/>
              <w:ind w:left="1440"/>
              <w:rPr>
                <w:rFonts w:ascii="Galyon" w:hAnsi="Galyon"/>
                <w:sz w:val="20"/>
                <w:szCs w:val="20"/>
              </w:rPr>
            </w:pPr>
            <w:r w:rsidRPr="00EF6B09">
              <w:rPr>
                <w:rFonts w:ascii="Galyon" w:hAnsi="Galyon"/>
                <w:sz w:val="20"/>
                <w:szCs w:val="20"/>
              </w:rPr>
              <w:t>Suitable extinguishing media: Use water spray, alcohol-resistant foam, dry extinguishing agent or carbon dioxide</w:t>
            </w:r>
            <w:r w:rsidR="001D7ECE">
              <w:rPr>
                <w:rFonts w:ascii="Galyon" w:hAnsi="Galyon"/>
                <w:sz w:val="20"/>
                <w:szCs w:val="20"/>
              </w:rPr>
              <w:t>.</w:t>
            </w:r>
          </w:p>
          <w:p w:rsidR="001D7ECE" w:rsidRPr="00EF6B09" w:rsidP="00B25590" w14:paraId="6D3EDB01" w14:textId="77777777">
            <w:pPr>
              <w:pStyle w:val="ListParagraph"/>
              <w:spacing w:before="120" w:line="276" w:lineRule="auto"/>
              <w:ind w:left="1440"/>
              <w:rPr>
                <w:rFonts w:ascii="Galyon" w:hAnsi="Galyon"/>
                <w:sz w:val="20"/>
                <w:szCs w:val="20"/>
              </w:rPr>
            </w:pPr>
          </w:p>
        </w:tc>
      </w:tr>
      <w:tr w14:paraId="574EEB0C" w14:textId="77777777" w:rsidTr="0057377C">
        <w:tblPrEx>
          <w:tblW w:w="0" w:type="auto"/>
          <w:tblLook w:val="04A0"/>
        </w:tblPrEx>
        <w:trPr>
          <w:trHeight w:val="97"/>
        </w:trPr>
        <w:tc>
          <w:tcPr>
            <w:tcW w:w="9016" w:type="dxa"/>
            <w:gridSpan w:val="4"/>
            <w:shd w:val="clear" w:color="auto" w:fill="C9C9C9" w:themeFill="accent3" w:themeFillTint="99"/>
          </w:tcPr>
          <w:p w:rsidR="00B25590" w:rsidRPr="00EF6B09" w:rsidP="00B25590" w14:paraId="758DADBC"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Special hazards arising from substance or mixture</w:t>
            </w:r>
          </w:p>
        </w:tc>
      </w:tr>
      <w:tr w14:paraId="1FD6934F" w14:textId="77777777" w:rsidTr="00353893">
        <w:tblPrEx>
          <w:tblW w:w="0" w:type="auto"/>
          <w:tblLook w:val="04A0"/>
        </w:tblPrEx>
        <w:trPr>
          <w:trHeight w:val="97"/>
        </w:trPr>
        <w:tc>
          <w:tcPr>
            <w:tcW w:w="9016" w:type="dxa"/>
            <w:gridSpan w:val="4"/>
          </w:tcPr>
          <w:p w:rsidR="00B25590" w:rsidP="00B25590" w14:paraId="099C1EFA" w14:textId="77777777">
            <w:pPr>
              <w:pStyle w:val="ListParagraph"/>
              <w:spacing w:before="120" w:line="276" w:lineRule="auto"/>
              <w:ind w:left="1440"/>
              <w:rPr>
                <w:rFonts w:ascii="Galyon" w:hAnsi="Galyon"/>
                <w:sz w:val="20"/>
                <w:szCs w:val="20"/>
              </w:rPr>
            </w:pPr>
            <w:r w:rsidRPr="00EF6B09">
              <w:rPr>
                <w:rFonts w:ascii="Galyon" w:hAnsi="Galyon"/>
                <w:sz w:val="20"/>
                <w:szCs w:val="20"/>
              </w:rPr>
              <w:t>Carbon oxides and nitrogen oxides</w:t>
            </w:r>
            <w:r w:rsidR="001D7ECE">
              <w:rPr>
                <w:rFonts w:ascii="Galyon" w:hAnsi="Galyon"/>
                <w:sz w:val="20"/>
                <w:szCs w:val="20"/>
              </w:rPr>
              <w:t>.</w:t>
            </w:r>
          </w:p>
          <w:p w:rsidR="001D7ECE" w:rsidRPr="00EF6B09" w:rsidP="00B25590" w14:paraId="455D1AB6" w14:textId="77777777">
            <w:pPr>
              <w:pStyle w:val="ListParagraph"/>
              <w:spacing w:before="120" w:line="276" w:lineRule="auto"/>
              <w:ind w:left="1440"/>
              <w:rPr>
                <w:rFonts w:ascii="Galyon" w:hAnsi="Galyon"/>
                <w:sz w:val="20"/>
                <w:szCs w:val="20"/>
              </w:rPr>
            </w:pPr>
          </w:p>
        </w:tc>
      </w:tr>
      <w:tr w14:paraId="2ECD7945" w14:textId="77777777" w:rsidTr="0057377C">
        <w:tblPrEx>
          <w:tblW w:w="0" w:type="auto"/>
          <w:tblLook w:val="04A0"/>
        </w:tblPrEx>
        <w:trPr>
          <w:trHeight w:val="97"/>
        </w:trPr>
        <w:tc>
          <w:tcPr>
            <w:tcW w:w="9016" w:type="dxa"/>
            <w:gridSpan w:val="4"/>
            <w:shd w:val="clear" w:color="auto" w:fill="C9C9C9" w:themeFill="accent3" w:themeFillTint="99"/>
          </w:tcPr>
          <w:p w:rsidR="00B25590" w:rsidRPr="00EF6B09" w:rsidP="00B25590" w14:paraId="05DDF35A"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Instructions for firefighting</w:t>
            </w:r>
          </w:p>
        </w:tc>
      </w:tr>
      <w:tr w14:paraId="6AE7B522" w14:textId="77777777" w:rsidTr="00353893">
        <w:tblPrEx>
          <w:tblW w:w="0" w:type="auto"/>
          <w:tblLook w:val="04A0"/>
        </w:tblPrEx>
        <w:trPr>
          <w:trHeight w:val="97"/>
        </w:trPr>
        <w:tc>
          <w:tcPr>
            <w:tcW w:w="9016" w:type="dxa"/>
            <w:gridSpan w:val="4"/>
          </w:tcPr>
          <w:p w:rsidR="00B25590" w:rsidP="00B25590" w14:paraId="1BB2210A" w14:textId="77777777">
            <w:pPr>
              <w:pStyle w:val="ListParagraph"/>
              <w:spacing w:before="120" w:line="276" w:lineRule="auto"/>
              <w:ind w:left="1440"/>
              <w:rPr>
                <w:rFonts w:ascii="Galyon" w:hAnsi="Galyon"/>
                <w:sz w:val="20"/>
                <w:szCs w:val="20"/>
              </w:rPr>
            </w:pPr>
            <w:r w:rsidRPr="00EF6B09">
              <w:rPr>
                <w:rFonts w:ascii="Galyon" w:hAnsi="Galyon"/>
                <w:sz w:val="20"/>
                <w:szCs w:val="20"/>
              </w:rPr>
              <w:t>In case of fire, wear self-contained breathing apparatus if necessary</w:t>
            </w:r>
            <w:r w:rsidR="001D7ECE">
              <w:rPr>
                <w:rFonts w:ascii="Galyon" w:hAnsi="Galyon"/>
                <w:sz w:val="20"/>
                <w:szCs w:val="20"/>
              </w:rPr>
              <w:t>.</w:t>
            </w:r>
          </w:p>
          <w:p w:rsidR="001D7ECE" w:rsidRPr="00EF6B09" w:rsidP="00B25590" w14:paraId="1BAA2F5D" w14:textId="77777777">
            <w:pPr>
              <w:pStyle w:val="ListParagraph"/>
              <w:spacing w:before="120" w:line="276" w:lineRule="auto"/>
              <w:ind w:left="1440"/>
              <w:rPr>
                <w:rFonts w:ascii="Galyon" w:hAnsi="Galyon"/>
                <w:sz w:val="20"/>
                <w:szCs w:val="20"/>
              </w:rPr>
            </w:pPr>
          </w:p>
        </w:tc>
      </w:tr>
      <w:tr w14:paraId="2C2EEA32" w14:textId="77777777" w:rsidTr="0057377C">
        <w:tblPrEx>
          <w:tblW w:w="0" w:type="auto"/>
          <w:tblLook w:val="04A0"/>
        </w:tblPrEx>
        <w:trPr>
          <w:trHeight w:val="97"/>
        </w:trPr>
        <w:tc>
          <w:tcPr>
            <w:tcW w:w="9016" w:type="dxa"/>
            <w:gridSpan w:val="4"/>
            <w:shd w:val="clear" w:color="auto" w:fill="C9C9C9" w:themeFill="accent3" w:themeFillTint="99"/>
          </w:tcPr>
          <w:p w:rsidR="00B25590" w:rsidRPr="00EF6B09" w:rsidP="00B25590" w14:paraId="561CDBF3"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Further information</w:t>
            </w:r>
          </w:p>
        </w:tc>
      </w:tr>
      <w:tr w14:paraId="299149A4" w14:textId="77777777" w:rsidTr="00353893">
        <w:tblPrEx>
          <w:tblW w:w="0" w:type="auto"/>
          <w:tblLook w:val="04A0"/>
        </w:tblPrEx>
        <w:trPr>
          <w:trHeight w:val="97"/>
        </w:trPr>
        <w:tc>
          <w:tcPr>
            <w:tcW w:w="9016" w:type="dxa"/>
            <w:gridSpan w:val="4"/>
          </w:tcPr>
          <w:p w:rsidR="00B25590" w:rsidRPr="00EF6B09" w:rsidP="00B25590" w14:paraId="1EDB4FBE" w14:textId="77777777">
            <w:pPr>
              <w:pStyle w:val="ListParagraph"/>
              <w:tabs>
                <w:tab w:val="center" w:pos="5120"/>
              </w:tabs>
              <w:spacing w:before="120" w:line="276" w:lineRule="auto"/>
              <w:ind w:left="1440"/>
              <w:rPr>
                <w:rFonts w:ascii="Galyon" w:hAnsi="Galyon"/>
                <w:sz w:val="20"/>
                <w:szCs w:val="20"/>
              </w:rPr>
            </w:pPr>
            <w:r w:rsidRPr="00EF6B09">
              <w:rPr>
                <w:rFonts w:ascii="Galyon" w:hAnsi="Galyon"/>
                <w:sz w:val="20"/>
                <w:szCs w:val="20"/>
              </w:rPr>
              <w:t>No data available</w:t>
            </w:r>
            <w:r w:rsidR="001D7ECE">
              <w:rPr>
                <w:rFonts w:ascii="Galyon" w:hAnsi="Galyon"/>
                <w:sz w:val="20"/>
                <w:szCs w:val="20"/>
              </w:rPr>
              <w:t>.</w:t>
            </w:r>
            <w:r w:rsidRPr="00EF6B09">
              <w:rPr>
                <w:rFonts w:ascii="Galyon" w:hAnsi="Galyon"/>
                <w:sz w:val="20"/>
                <w:szCs w:val="20"/>
              </w:rPr>
              <w:tab/>
            </w:r>
          </w:p>
          <w:p w:rsidR="00B25590" w:rsidRPr="00EF6B09" w:rsidP="00B25590" w14:paraId="5E8EDBC0" w14:textId="77777777">
            <w:pPr>
              <w:pStyle w:val="ListParagraph"/>
              <w:spacing w:before="120" w:line="276" w:lineRule="auto"/>
              <w:ind w:left="1440"/>
              <w:rPr>
                <w:rFonts w:ascii="Galyon" w:hAnsi="Galyon"/>
                <w:sz w:val="20"/>
                <w:szCs w:val="20"/>
              </w:rPr>
            </w:pPr>
          </w:p>
        </w:tc>
      </w:tr>
      <w:tr w14:paraId="5F2BEEF6" w14:textId="77777777" w:rsidTr="00426F99">
        <w:tblPrEx>
          <w:tblW w:w="0" w:type="auto"/>
          <w:tblLook w:val="04A0"/>
        </w:tblPrEx>
        <w:tc>
          <w:tcPr>
            <w:tcW w:w="9016" w:type="dxa"/>
            <w:gridSpan w:val="4"/>
            <w:shd w:val="clear" w:color="auto" w:fill="0D5786"/>
          </w:tcPr>
          <w:p w:rsidR="00B25590" w:rsidRPr="00EF6B09" w:rsidP="00B25590" w14:paraId="45C2D9D7" w14:textId="77777777">
            <w:pPr>
              <w:pStyle w:val="ListParagraph"/>
              <w:numPr>
                <w:ilvl w:val="0"/>
                <w:numId w:val="1"/>
              </w:numPr>
              <w:spacing w:before="120" w:line="276" w:lineRule="auto"/>
              <w:rPr>
                <w:rFonts w:ascii="Galyon" w:hAnsi="Galyon"/>
                <w:b/>
                <w:bCs/>
              </w:rPr>
            </w:pPr>
            <w:r w:rsidRPr="00EF6B09">
              <w:rPr>
                <w:rFonts w:ascii="Galyon" w:hAnsi="Galyon"/>
                <w:b/>
                <w:bCs/>
                <w:color w:val="ECECEC"/>
              </w:rPr>
              <w:t>Accidental release measures</w:t>
            </w:r>
          </w:p>
        </w:tc>
      </w:tr>
      <w:tr w14:paraId="18C9CD2F" w14:textId="77777777" w:rsidTr="0057377C">
        <w:tblPrEx>
          <w:tblW w:w="0" w:type="auto"/>
          <w:tblLook w:val="04A0"/>
        </w:tblPrEx>
        <w:trPr>
          <w:trHeight w:val="101"/>
        </w:trPr>
        <w:tc>
          <w:tcPr>
            <w:tcW w:w="9016" w:type="dxa"/>
            <w:gridSpan w:val="4"/>
            <w:shd w:val="clear" w:color="auto" w:fill="C9C9C9" w:themeFill="accent3" w:themeFillTint="99"/>
          </w:tcPr>
          <w:p w:rsidR="00B25590" w:rsidRPr="00EF6B09" w:rsidP="00B25590" w14:paraId="337B35C0"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Personal precautions, protective equipment, and emergency procedures</w:t>
            </w:r>
          </w:p>
        </w:tc>
      </w:tr>
      <w:tr w14:paraId="68278667" w14:textId="77777777" w:rsidTr="00353893">
        <w:tblPrEx>
          <w:tblW w:w="0" w:type="auto"/>
          <w:tblLook w:val="04A0"/>
        </w:tblPrEx>
        <w:trPr>
          <w:trHeight w:val="97"/>
        </w:trPr>
        <w:tc>
          <w:tcPr>
            <w:tcW w:w="9016" w:type="dxa"/>
            <w:gridSpan w:val="4"/>
          </w:tcPr>
          <w:p w:rsidR="00B25590" w:rsidRPr="00EF6B09" w:rsidP="00B25590" w14:paraId="10D15407" w14:textId="77777777">
            <w:pPr>
              <w:pStyle w:val="ListParagraph"/>
              <w:spacing w:before="120" w:line="276" w:lineRule="auto"/>
              <w:ind w:left="1440"/>
              <w:rPr>
                <w:rFonts w:ascii="Galyon" w:hAnsi="Galyon"/>
                <w:sz w:val="20"/>
                <w:szCs w:val="20"/>
              </w:rPr>
            </w:pPr>
            <w:r w:rsidRPr="00EF6B09">
              <w:rPr>
                <w:rFonts w:ascii="Galyon" w:hAnsi="Galyon"/>
                <w:sz w:val="20"/>
                <w:szCs w:val="20"/>
              </w:rPr>
              <w:t>Do not inhale vapours/mist/gas.</w:t>
            </w:r>
          </w:p>
          <w:p w:rsidR="00B25590" w:rsidP="00B25590" w14:paraId="49913CC0" w14:textId="77777777">
            <w:pPr>
              <w:pStyle w:val="ListParagraph"/>
              <w:spacing w:before="120" w:line="276" w:lineRule="auto"/>
              <w:ind w:left="1440"/>
              <w:rPr>
                <w:rFonts w:ascii="Galyon" w:hAnsi="Galyon"/>
                <w:sz w:val="20"/>
                <w:szCs w:val="20"/>
              </w:rPr>
            </w:pPr>
            <w:r w:rsidRPr="00EF6B09">
              <w:rPr>
                <w:rFonts w:ascii="Galyon" w:hAnsi="Galyon"/>
                <w:sz w:val="20"/>
                <w:szCs w:val="20"/>
              </w:rPr>
              <w:t>See section 8 for personal protective equipment</w:t>
            </w:r>
            <w:r w:rsidR="001D7ECE">
              <w:rPr>
                <w:rFonts w:ascii="Galyon" w:hAnsi="Galyon"/>
                <w:sz w:val="20"/>
                <w:szCs w:val="20"/>
              </w:rPr>
              <w:t>.</w:t>
            </w:r>
          </w:p>
          <w:p w:rsidR="001D7ECE" w:rsidRPr="00EF6B09" w:rsidP="00B25590" w14:paraId="63D47208" w14:textId="77777777">
            <w:pPr>
              <w:pStyle w:val="ListParagraph"/>
              <w:spacing w:before="120" w:line="276" w:lineRule="auto"/>
              <w:ind w:left="1440"/>
              <w:rPr>
                <w:rFonts w:ascii="Galyon" w:hAnsi="Galyon"/>
                <w:sz w:val="20"/>
                <w:szCs w:val="20"/>
              </w:rPr>
            </w:pPr>
          </w:p>
        </w:tc>
      </w:tr>
      <w:tr w14:paraId="1A793EFD" w14:textId="77777777" w:rsidTr="0057377C">
        <w:tblPrEx>
          <w:tblW w:w="0" w:type="auto"/>
          <w:tblLook w:val="04A0"/>
        </w:tblPrEx>
        <w:trPr>
          <w:trHeight w:val="97"/>
        </w:trPr>
        <w:tc>
          <w:tcPr>
            <w:tcW w:w="9016" w:type="dxa"/>
            <w:gridSpan w:val="4"/>
            <w:shd w:val="clear" w:color="auto" w:fill="C9C9C9" w:themeFill="accent3" w:themeFillTint="99"/>
          </w:tcPr>
          <w:p w:rsidR="00B25590" w:rsidRPr="00EF6B09" w:rsidP="00B25590" w14:paraId="4F5C1407"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Environmental precautions</w:t>
            </w:r>
          </w:p>
        </w:tc>
      </w:tr>
      <w:tr w14:paraId="1567C747" w14:textId="77777777" w:rsidTr="00353893">
        <w:tblPrEx>
          <w:tblW w:w="0" w:type="auto"/>
          <w:tblLook w:val="04A0"/>
        </w:tblPrEx>
        <w:trPr>
          <w:trHeight w:val="97"/>
        </w:trPr>
        <w:tc>
          <w:tcPr>
            <w:tcW w:w="9016" w:type="dxa"/>
            <w:gridSpan w:val="4"/>
          </w:tcPr>
          <w:p w:rsidR="00B25590" w:rsidP="00B25590" w14:paraId="38723FB6" w14:textId="77777777">
            <w:pPr>
              <w:pStyle w:val="ListParagraph"/>
              <w:spacing w:before="120" w:line="276" w:lineRule="auto"/>
              <w:ind w:left="1440"/>
              <w:rPr>
                <w:rFonts w:ascii="Galyon" w:hAnsi="Galyon"/>
                <w:sz w:val="20"/>
                <w:szCs w:val="20"/>
              </w:rPr>
            </w:pPr>
            <w:r w:rsidRPr="00EF6B09">
              <w:rPr>
                <w:rFonts w:ascii="Galyon" w:hAnsi="Galyon"/>
                <w:sz w:val="20"/>
                <w:szCs w:val="20"/>
              </w:rPr>
              <w:t>Do not empty into drains</w:t>
            </w:r>
            <w:r w:rsidR="001D7ECE">
              <w:rPr>
                <w:rFonts w:ascii="Galyon" w:hAnsi="Galyon"/>
                <w:sz w:val="20"/>
                <w:szCs w:val="20"/>
              </w:rPr>
              <w:t>.</w:t>
            </w:r>
          </w:p>
          <w:p w:rsidR="001D7ECE" w:rsidRPr="00EF6B09" w:rsidP="00B25590" w14:paraId="1202EDC1" w14:textId="77777777">
            <w:pPr>
              <w:pStyle w:val="ListParagraph"/>
              <w:spacing w:before="120" w:line="276" w:lineRule="auto"/>
              <w:ind w:left="1440"/>
              <w:rPr>
                <w:rFonts w:ascii="Galyon" w:hAnsi="Galyon"/>
                <w:sz w:val="20"/>
                <w:szCs w:val="20"/>
              </w:rPr>
            </w:pPr>
          </w:p>
        </w:tc>
      </w:tr>
      <w:tr w14:paraId="511E0900" w14:textId="77777777" w:rsidTr="0057377C">
        <w:tblPrEx>
          <w:tblW w:w="0" w:type="auto"/>
          <w:tblLook w:val="04A0"/>
        </w:tblPrEx>
        <w:trPr>
          <w:trHeight w:val="97"/>
        </w:trPr>
        <w:tc>
          <w:tcPr>
            <w:tcW w:w="9016" w:type="dxa"/>
            <w:gridSpan w:val="4"/>
            <w:shd w:val="clear" w:color="auto" w:fill="C9C9C9" w:themeFill="accent3" w:themeFillTint="99"/>
          </w:tcPr>
          <w:p w:rsidR="00B25590" w:rsidRPr="00EF6B09" w:rsidP="00B25590" w14:paraId="4954B12E"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Methods and materials for retention and cleaning</w:t>
            </w:r>
          </w:p>
        </w:tc>
      </w:tr>
      <w:tr w14:paraId="15DDF677" w14:textId="77777777" w:rsidTr="00353893">
        <w:tblPrEx>
          <w:tblW w:w="0" w:type="auto"/>
          <w:tblLook w:val="04A0"/>
        </w:tblPrEx>
        <w:trPr>
          <w:trHeight w:val="97"/>
        </w:trPr>
        <w:tc>
          <w:tcPr>
            <w:tcW w:w="9016" w:type="dxa"/>
            <w:gridSpan w:val="4"/>
          </w:tcPr>
          <w:p w:rsidR="00B25590" w:rsidP="00B25590" w14:paraId="084C364C" w14:textId="77777777">
            <w:pPr>
              <w:pStyle w:val="ListParagraph"/>
              <w:spacing w:before="120" w:line="276" w:lineRule="auto"/>
              <w:ind w:left="1440"/>
              <w:rPr>
                <w:rFonts w:ascii="Galyon" w:hAnsi="Galyon"/>
                <w:sz w:val="20"/>
                <w:szCs w:val="20"/>
              </w:rPr>
            </w:pPr>
            <w:r w:rsidRPr="00EF6B09">
              <w:rPr>
                <w:rFonts w:ascii="Galyon" w:hAnsi="Galyon"/>
                <w:sz w:val="20"/>
                <w:szCs w:val="20"/>
              </w:rPr>
              <w:t>For disposal, place in suitable and closed containers.</w:t>
            </w:r>
          </w:p>
          <w:p w:rsidR="001D7ECE" w:rsidRPr="00EF6B09" w:rsidP="00B25590" w14:paraId="6ECBA74C" w14:textId="77777777">
            <w:pPr>
              <w:pStyle w:val="ListParagraph"/>
              <w:spacing w:before="120" w:line="276" w:lineRule="auto"/>
              <w:ind w:left="1440"/>
              <w:rPr>
                <w:rFonts w:ascii="Galyon" w:hAnsi="Galyon"/>
                <w:sz w:val="20"/>
                <w:szCs w:val="20"/>
              </w:rPr>
            </w:pPr>
          </w:p>
        </w:tc>
      </w:tr>
      <w:tr w14:paraId="0FEF0F77" w14:textId="77777777" w:rsidTr="0057377C">
        <w:tblPrEx>
          <w:tblW w:w="0" w:type="auto"/>
          <w:tblLook w:val="04A0"/>
        </w:tblPrEx>
        <w:trPr>
          <w:trHeight w:val="97"/>
        </w:trPr>
        <w:tc>
          <w:tcPr>
            <w:tcW w:w="9016" w:type="dxa"/>
            <w:gridSpan w:val="4"/>
            <w:shd w:val="clear" w:color="auto" w:fill="C9C9C9" w:themeFill="accent3" w:themeFillTint="99"/>
          </w:tcPr>
          <w:p w:rsidR="00B25590" w:rsidRPr="00EF6B09" w:rsidP="00B25590" w14:paraId="7F44DD69"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Reference to other sections</w:t>
            </w:r>
          </w:p>
        </w:tc>
      </w:tr>
      <w:tr w14:paraId="102BFD7F" w14:textId="77777777" w:rsidTr="00353893">
        <w:tblPrEx>
          <w:tblW w:w="0" w:type="auto"/>
          <w:tblLook w:val="04A0"/>
        </w:tblPrEx>
        <w:trPr>
          <w:trHeight w:val="97"/>
        </w:trPr>
        <w:tc>
          <w:tcPr>
            <w:tcW w:w="9016" w:type="dxa"/>
            <w:gridSpan w:val="4"/>
          </w:tcPr>
          <w:p w:rsidR="00B25590" w:rsidP="00B25590" w14:paraId="613107B1" w14:textId="77777777">
            <w:pPr>
              <w:pStyle w:val="ListParagraph"/>
              <w:spacing w:before="120" w:line="276" w:lineRule="auto"/>
              <w:ind w:left="1440"/>
              <w:rPr>
                <w:rFonts w:ascii="Galyon" w:hAnsi="Galyon"/>
                <w:sz w:val="20"/>
                <w:szCs w:val="20"/>
              </w:rPr>
            </w:pPr>
            <w:r w:rsidRPr="00EF6B09">
              <w:rPr>
                <w:rFonts w:ascii="Galyon" w:hAnsi="Galyon"/>
                <w:sz w:val="20"/>
                <w:szCs w:val="20"/>
              </w:rPr>
              <w:t>Disposal: see section 13.</w:t>
            </w:r>
          </w:p>
          <w:p w:rsidR="001D7ECE" w:rsidRPr="00EF6B09" w:rsidP="00B25590" w14:paraId="31010BBC" w14:textId="77777777">
            <w:pPr>
              <w:pStyle w:val="ListParagraph"/>
              <w:spacing w:before="120" w:line="276" w:lineRule="auto"/>
              <w:ind w:left="1440"/>
              <w:rPr>
                <w:rFonts w:ascii="Galyon" w:hAnsi="Galyon"/>
                <w:sz w:val="20"/>
                <w:szCs w:val="20"/>
              </w:rPr>
            </w:pPr>
          </w:p>
        </w:tc>
      </w:tr>
      <w:tr w14:paraId="1C3E3B82" w14:textId="77777777" w:rsidTr="00426F99">
        <w:tblPrEx>
          <w:tblW w:w="0" w:type="auto"/>
          <w:tblLook w:val="04A0"/>
        </w:tblPrEx>
        <w:tc>
          <w:tcPr>
            <w:tcW w:w="9016" w:type="dxa"/>
            <w:gridSpan w:val="4"/>
            <w:shd w:val="clear" w:color="auto" w:fill="0D5786"/>
          </w:tcPr>
          <w:p w:rsidR="00B25590" w:rsidRPr="00EF6B09" w:rsidP="00B25590" w14:paraId="02A8AE95" w14:textId="77777777">
            <w:pPr>
              <w:pStyle w:val="ListParagraph"/>
              <w:numPr>
                <w:ilvl w:val="0"/>
                <w:numId w:val="1"/>
              </w:numPr>
              <w:spacing w:before="120" w:line="276" w:lineRule="auto"/>
              <w:rPr>
                <w:rFonts w:ascii="Galyon" w:hAnsi="Galyon"/>
                <w:b/>
                <w:bCs/>
              </w:rPr>
            </w:pPr>
            <w:r w:rsidRPr="00EF6B09">
              <w:rPr>
                <w:rFonts w:ascii="Galyon" w:hAnsi="Galyon"/>
                <w:b/>
                <w:bCs/>
                <w:color w:val="ECECEC"/>
              </w:rPr>
              <w:t>Handling and storage</w:t>
            </w:r>
          </w:p>
        </w:tc>
      </w:tr>
      <w:tr w14:paraId="641FDCA3" w14:textId="77777777" w:rsidTr="0057377C">
        <w:tblPrEx>
          <w:tblW w:w="0" w:type="auto"/>
          <w:tblLook w:val="04A0"/>
        </w:tblPrEx>
        <w:trPr>
          <w:trHeight w:val="101"/>
        </w:trPr>
        <w:tc>
          <w:tcPr>
            <w:tcW w:w="9016" w:type="dxa"/>
            <w:gridSpan w:val="4"/>
            <w:shd w:val="clear" w:color="auto" w:fill="C9C9C9" w:themeFill="accent3" w:themeFillTint="99"/>
          </w:tcPr>
          <w:p w:rsidR="00B25590" w:rsidRPr="00EF6B09" w:rsidP="00B25590" w14:paraId="1A7DB89B"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Protective measures for safe handing</w:t>
            </w:r>
          </w:p>
        </w:tc>
      </w:tr>
      <w:tr w14:paraId="7BE7AE5E" w14:textId="77777777" w:rsidTr="007C2675">
        <w:tblPrEx>
          <w:tblW w:w="0" w:type="auto"/>
          <w:tblLook w:val="04A0"/>
        </w:tblPrEx>
        <w:trPr>
          <w:trHeight w:val="97"/>
        </w:trPr>
        <w:tc>
          <w:tcPr>
            <w:tcW w:w="9016" w:type="dxa"/>
            <w:gridSpan w:val="4"/>
          </w:tcPr>
          <w:p w:rsidR="00B25590" w:rsidP="00B25590" w14:paraId="35603A3F" w14:textId="77777777">
            <w:pPr>
              <w:pStyle w:val="ListParagraph"/>
              <w:spacing w:before="120" w:line="276" w:lineRule="auto"/>
              <w:ind w:left="1440"/>
              <w:rPr>
                <w:rFonts w:ascii="Galyon" w:hAnsi="Galyon"/>
                <w:sz w:val="20"/>
                <w:szCs w:val="20"/>
              </w:rPr>
            </w:pPr>
            <w:r w:rsidRPr="00EF6B09">
              <w:rPr>
                <w:rFonts w:ascii="Galyon" w:hAnsi="Galyon"/>
                <w:sz w:val="20"/>
                <w:szCs w:val="20"/>
              </w:rPr>
              <w:t>Information on protective measures can be found in section 2.2.</w:t>
            </w:r>
          </w:p>
          <w:p w:rsidR="001D7ECE" w:rsidRPr="00EF6B09" w:rsidP="00B25590" w14:paraId="47A76558" w14:textId="77777777">
            <w:pPr>
              <w:pStyle w:val="ListParagraph"/>
              <w:spacing w:before="120" w:line="276" w:lineRule="auto"/>
              <w:ind w:left="1440"/>
              <w:rPr>
                <w:rFonts w:ascii="Galyon" w:hAnsi="Galyon"/>
                <w:sz w:val="20"/>
                <w:szCs w:val="20"/>
              </w:rPr>
            </w:pPr>
          </w:p>
        </w:tc>
      </w:tr>
      <w:tr w14:paraId="1D79628E" w14:textId="77777777" w:rsidTr="0057377C">
        <w:tblPrEx>
          <w:tblW w:w="0" w:type="auto"/>
          <w:tblLook w:val="04A0"/>
        </w:tblPrEx>
        <w:trPr>
          <w:trHeight w:val="97"/>
        </w:trPr>
        <w:tc>
          <w:tcPr>
            <w:tcW w:w="9016" w:type="dxa"/>
            <w:gridSpan w:val="4"/>
            <w:shd w:val="clear" w:color="auto" w:fill="C9C9C9" w:themeFill="accent3" w:themeFillTint="99"/>
          </w:tcPr>
          <w:p w:rsidR="00B25590" w:rsidRPr="00EF6B09" w:rsidP="00B25590" w14:paraId="02193E58"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Conditions for safe storage under consideration of incompatibilities</w:t>
            </w:r>
          </w:p>
        </w:tc>
      </w:tr>
      <w:tr w14:paraId="58E90078" w14:textId="77777777" w:rsidTr="007C2675">
        <w:tblPrEx>
          <w:tblW w:w="0" w:type="auto"/>
          <w:tblLook w:val="04A0"/>
        </w:tblPrEx>
        <w:trPr>
          <w:trHeight w:val="97"/>
        </w:trPr>
        <w:tc>
          <w:tcPr>
            <w:tcW w:w="9016" w:type="dxa"/>
            <w:gridSpan w:val="4"/>
          </w:tcPr>
          <w:p w:rsidR="0008077A" w:rsidP="0008077A" w14:paraId="54C697FC" w14:textId="77777777">
            <w:pPr>
              <w:pStyle w:val="ListParagraph"/>
              <w:spacing w:before="120" w:line="276" w:lineRule="auto"/>
              <w:ind w:left="1440"/>
              <w:rPr>
                <w:rFonts w:ascii="Galyon" w:hAnsi="Galyon"/>
                <w:sz w:val="20"/>
                <w:szCs w:val="20"/>
              </w:rPr>
            </w:pPr>
            <w:r w:rsidRPr="00B63C92">
              <w:rPr>
                <w:rFonts w:ascii="Galyon" w:hAnsi="Galyon"/>
                <w:sz w:val="20"/>
                <w:szCs w:val="20"/>
              </w:rPr>
              <w:t xml:space="preserve">Store in a cool, dry place. Keep container tightly closed in a dry, well-ventilated place. Close opened containers carefully and store upright to prevent any leakage. Stable for three years in </w:t>
            </w:r>
            <w:r>
              <w:rPr>
                <w:rFonts w:ascii="Galyon" w:hAnsi="Galyon"/>
                <w:sz w:val="20"/>
                <w:szCs w:val="20"/>
              </w:rPr>
              <w:t>r</w:t>
            </w:r>
            <w:r w:rsidRPr="00B63C92">
              <w:rPr>
                <w:rFonts w:ascii="Galyon" w:hAnsi="Galyon"/>
                <w:sz w:val="20"/>
                <w:szCs w:val="20"/>
              </w:rPr>
              <w:t>ecommended storage temperature: 4 -</w:t>
            </w:r>
            <w:r>
              <w:rPr>
                <w:rFonts w:ascii="Galyon" w:hAnsi="Galyon"/>
                <w:sz w:val="20"/>
                <w:szCs w:val="20"/>
              </w:rPr>
              <w:t xml:space="preserve"> </w:t>
            </w:r>
            <w:r w:rsidRPr="00B63C92">
              <w:rPr>
                <w:rFonts w:ascii="Galyon" w:hAnsi="Galyon"/>
                <w:sz w:val="20"/>
                <w:szCs w:val="20"/>
              </w:rPr>
              <w:t>25 °C but not above</w:t>
            </w:r>
            <w:r>
              <w:rPr>
                <w:rFonts w:ascii="Galyon" w:hAnsi="Galyon"/>
                <w:sz w:val="20"/>
                <w:szCs w:val="20"/>
              </w:rPr>
              <w:t>, use within twelve months of opening.</w:t>
            </w:r>
          </w:p>
          <w:p w:rsidR="001D7ECE" w:rsidRPr="00EF6B09" w:rsidP="00B25590" w14:paraId="61C18A71" w14:textId="77777777">
            <w:pPr>
              <w:pStyle w:val="ListParagraph"/>
              <w:spacing w:before="120" w:line="276" w:lineRule="auto"/>
              <w:ind w:left="1440"/>
              <w:rPr>
                <w:rFonts w:ascii="Galyon" w:hAnsi="Galyon"/>
                <w:sz w:val="20"/>
                <w:szCs w:val="20"/>
              </w:rPr>
            </w:pPr>
          </w:p>
        </w:tc>
      </w:tr>
      <w:tr w14:paraId="5D726E66" w14:textId="77777777" w:rsidTr="0057377C">
        <w:tblPrEx>
          <w:tblW w:w="0" w:type="auto"/>
          <w:tblLook w:val="04A0"/>
        </w:tblPrEx>
        <w:trPr>
          <w:trHeight w:val="97"/>
        </w:trPr>
        <w:tc>
          <w:tcPr>
            <w:tcW w:w="9016" w:type="dxa"/>
            <w:gridSpan w:val="4"/>
            <w:shd w:val="clear" w:color="auto" w:fill="C9C9C9" w:themeFill="accent3" w:themeFillTint="99"/>
          </w:tcPr>
          <w:p w:rsidR="00B25590" w:rsidRPr="00EF6B09" w:rsidP="00B25590" w14:paraId="7DC3D940"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Specific end uses</w:t>
            </w:r>
          </w:p>
        </w:tc>
      </w:tr>
      <w:tr w14:paraId="25C68908" w14:textId="77777777" w:rsidTr="007C2675">
        <w:tblPrEx>
          <w:tblW w:w="0" w:type="auto"/>
          <w:tblLook w:val="04A0"/>
        </w:tblPrEx>
        <w:trPr>
          <w:trHeight w:val="97"/>
        </w:trPr>
        <w:tc>
          <w:tcPr>
            <w:tcW w:w="9016" w:type="dxa"/>
            <w:gridSpan w:val="4"/>
          </w:tcPr>
          <w:p w:rsidR="00B25590" w:rsidP="00B25590" w14:paraId="0A022C87" w14:textId="77777777">
            <w:pPr>
              <w:pStyle w:val="ListParagraph"/>
              <w:spacing w:before="120" w:line="276" w:lineRule="auto"/>
              <w:ind w:left="1440"/>
              <w:rPr>
                <w:rFonts w:ascii="Galyon" w:hAnsi="Galyon"/>
                <w:sz w:val="20"/>
                <w:szCs w:val="20"/>
              </w:rPr>
            </w:pPr>
            <w:r w:rsidRPr="00EF6B09">
              <w:rPr>
                <w:rFonts w:ascii="Galyon" w:hAnsi="Galyon"/>
                <w:sz w:val="20"/>
                <w:szCs w:val="20"/>
              </w:rPr>
              <w:t>No specific uses other than those mentioned in section 1.2 are foreseen.</w:t>
            </w:r>
          </w:p>
          <w:p w:rsidR="001D7ECE" w:rsidRPr="00EF6B09" w:rsidP="00B25590" w14:paraId="1072F8FC" w14:textId="77777777">
            <w:pPr>
              <w:pStyle w:val="ListParagraph"/>
              <w:spacing w:before="120" w:line="276" w:lineRule="auto"/>
              <w:ind w:left="1440"/>
              <w:rPr>
                <w:rFonts w:ascii="Galyon" w:hAnsi="Galyon"/>
                <w:sz w:val="20"/>
                <w:szCs w:val="20"/>
              </w:rPr>
            </w:pPr>
          </w:p>
        </w:tc>
      </w:tr>
      <w:tr w14:paraId="73CB2F54" w14:textId="77777777" w:rsidTr="00426F99">
        <w:tblPrEx>
          <w:tblW w:w="0" w:type="auto"/>
          <w:tblLook w:val="04A0"/>
        </w:tblPrEx>
        <w:trPr>
          <w:trHeight w:val="97"/>
        </w:trPr>
        <w:tc>
          <w:tcPr>
            <w:tcW w:w="9016" w:type="dxa"/>
            <w:gridSpan w:val="4"/>
            <w:shd w:val="clear" w:color="auto" w:fill="0D5786"/>
          </w:tcPr>
          <w:p w:rsidR="00B25590" w:rsidRPr="00EF6B09" w:rsidP="00B25590" w14:paraId="4C83B532" w14:textId="77777777">
            <w:pPr>
              <w:pStyle w:val="ListParagraph"/>
              <w:numPr>
                <w:ilvl w:val="0"/>
                <w:numId w:val="1"/>
              </w:numPr>
              <w:spacing w:before="120" w:line="276" w:lineRule="auto"/>
              <w:rPr>
                <w:rFonts w:ascii="Galyon" w:hAnsi="Galyon"/>
                <w:color w:val="ECECEC"/>
              </w:rPr>
            </w:pPr>
            <w:r w:rsidRPr="00EF6B09">
              <w:rPr>
                <w:rFonts w:ascii="Galyon" w:hAnsi="Galyon"/>
                <w:color w:val="ECECEC"/>
              </w:rPr>
              <w:t>Exposure controls/personal protective equipment</w:t>
            </w:r>
          </w:p>
        </w:tc>
      </w:tr>
      <w:tr w14:paraId="3C772F14" w14:textId="77777777" w:rsidTr="0057377C">
        <w:tblPrEx>
          <w:tblW w:w="0" w:type="auto"/>
          <w:tblLook w:val="04A0"/>
        </w:tblPrEx>
        <w:trPr>
          <w:trHeight w:val="97"/>
        </w:trPr>
        <w:tc>
          <w:tcPr>
            <w:tcW w:w="9016" w:type="dxa"/>
            <w:gridSpan w:val="4"/>
            <w:shd w:val="clear" w:color="auto" w:fill="C9C9C9" w:themeFill="accent3" w:themeFillTint="99"/>
          </w:tcPr>
          <w:p w:rsidR="00B25590" w:rsidRPr="00EF6B09" w:rsidP="00B25590" w14:paraId="54E3A67F"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Parameters to be monitored</w:t>
            </w:r>
          </w:p>
        </w:tc>
      </w:tr>
      <w:tr w14:paraId="500DD379" w14:textId="77777777" w:rsidTr="007C2675">
        <w:tblPrEx>
          <w:tblW w:w="0" w:type="auto"/>
          <w:tblLook w:val="04A0"/>
        </w:tblPrEx>
        <w:trPr>
          <w:trHeight w:val="97"/>
        </w:trPr>
        <w:tc>
          <w:tcPr>
            <w:tcW w:w="9016" w:type="dxa"/>
            <w:gridSpan w:val="4"/>
          </w:tcPr>
          <w:p w:rsidR="00B25590" w:rsidRPr="00EF6B09" w:rsidP="00B25590" w14:paraId="4355DD0B" w14:textId="77777777">
            <w:pPr>
              <w:pStyle w:val="ListParagraph"/>
              <w:spacing w:before="120" w:line="276" w:lineRule="auto"/>
              <w:ind w:left="1440"/>
              <w:rPr>
                <w:rFonts w:ascii="Galyon" w:hAnsi="Galyon"/>
                <w:sz w:val="20"/>
                <w:szCs w:val="20"/>
              </w:rPr>
            </w:pPr>
            <w:r w:rsidRPr="00EF6B09">
              <w:rPr>
                <w:rFonts w:ascii="Galyon" w:hAnsi="Galyon"/>
                <w:sz w:val="20"/>
                <w:szCs w:val="20"/>
              </w:rPr>
              <w:t>Components with work centre-related limit values that are to be monitored: Contains no substances with occupational exposure limit values.</w:t>
            </w:r>
          </w:p>
        </w:tc>
      </w:tr>
      <w:tr w14:paraId="0EA5F760" w14:textId="77777777" w:rsidTr="0057377C">
        <w:tblPrEx>
          <w:tblW w:w="0" w:type="auto"/>
          <w:tblLook w:val="04A0"/>
        </w:tblPrEx>
        <w:trPr>
          <w:trHeight w:val="97"/>
        </w:trPr>
        <w:tc>
          <w:tcPr>
            <w:tcW w:w="9016" w:type="dxa"/>
            <w:gridSpan w:val="4"/>
            <w:shd w:val="clear" w:color="auto" w:fill="C9C9C9" w:themeFill="accent3" w:themeFillTint="99"/>
          </w:tcPr>
          <w:p w:rsidR="00B25590" w:rsidRPr="00EF6B09" w:rsidP="00B25590" w14:paraId="3D76B90D"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Limitation and monitoring of exposure</w:t>
            </w:r>
          </w:p>
        </w:tc>
      </w:tr>
      <w:tr w14:paraId="19C927D7" w14:textId="77777777" w:rsidTr="00B814D9">
        <w:tblPrEx>
          <w:tblW w:w="0" w:type="auto"/>
          <w:tblLook w:val="04A0"/>
        </w:tblPrEx>
        <w:trPr>
          <w:trHeight w:val="60"/>
        </w:trPr>
        <w:tc>
          <w:tcPr>
            <w:tcW w:w="3114" w:type="dxa"/>
            <w:shd w:val="clear" w:color="auto" w:fill="EDEDED" w:themeFill="accent3" w:themeFillTint="33"/>
          </w:tcPr>
          <w:p w:rsidR="00185F5F" w:rsidRPr="00EF6B09" w:rsidP="00185F5F" w14:paraId="100FD493" w14:textId="77777777">
            <w:pPr>
              <w:spacing w:before="120" w:line="276" w:lineRule="auto"/>
              <w:ind w:left="720"/>
              <w:rPr>
                <w:rFonts w:ascii="Galyon" w:hAnsi="Galyon"/>
                <w:sz w:val="20"/>
                <w:szCs w:val="20"/>
              </w:rPr>
            </w:pPr>
            <w:r w:rsidRPr="00EF6B09">
              <w:rPr>
                <w:rFonts w:ascii="Galyon" w:hAnsi="Galyon"/>
                <w:sz w:val="20"/>
                <w:szCs w:val="20"/>
              </w:rPr>
              <w:t>Suitable technical control equipment</w:t>
            </w:r>
          </w:p>
        </w:tc>
        <w:tc>
          <w:tcPr>
            <w:tcW w:w="5902" w:type="dxa"/>
            <w:gridSpan w:val="3"/>
            <w:vAlign w:val="center"/>
          </w:tcPr>
          <w:p w:rsidR="00185F5F" w:rsidRPr="00EF6B09" w:rsidP="00185F5F" w14:paraId="4A5AD5CE" w14:textId="77777777">
            <w:pPr>
              <w:spacing w:before="120" w:line="276" w:lineRule="auto"/>
              <w:rPr>
                <w:rFonts w:ascii="Galyon" w:hAnsi="Galyon"/>
                <w:sz w:val="20"/>
                <w:szCs w:val="20"/>
              </w:rPr>
            </w:pPr>
            <w:r w:rsidRPr="00EF6B09">
              <w:rPr>
                <w:rFonts w:ascii="Galyon" w:hAnsi="Galyon"/>
                <w:sz w:val="20"/>
                <w:szCs w:val="20"/>
              </w:rPr>
              <w:t>General industrial hygiene measures</w:t>
            </w:r>
          </w:p>
        </w:tc>
      </w:tr>
      <w:tr w14:paraId="28181A4E" w14:textId="77777777" w:rsidTr="00B814D9">
        <w:tblPrEx>
          <w:tblW w:w="0" w:type="auto"/>
          <w:tblLook w:val="04A0"/>
        </w:tblPrEx>
        <w:trPr>
          <w:trHeight w:val="55"/>
        </w:trPr>
        <w:tc>
          <w:tcPr>
            <w:tcW w:w="3114" w:type="dxa"/>
            <w:shd w:val="clear" w:color="auto" w:fill="EDEDED" w:themeFill="accent3" w:themeFillTint="33"/>
          </w:tcPr>
          <w:p w:rsidR="00185F5F" w:rsidRPr="00EF6B09" w:rsidP="00185F5F" w14:paraId="550A1B13" w14:textId="77777777">
            <w:pPr>
              <w:spacing w:before="120" w:line="276" w:lineRule="auto"/>
              <w:ind w:left="720"/>
              <w:rPr>
                <w:rFonts w:ascii="Galyon" w:hAnsi="Galyon"/>
                <w:sz w:val="20"/>
                <w:szCs w:val="20"/>
              </w:rPr>
            </w:pPr>
            <w:r w:rsidRPr="00EF6B09">
              <w:rPr>
                <w:rFonts w:ascii="Galyon" w:hAnsi="Galyon"/>
                <w:sz w:val="20"/>
                <w:szCs w:val="20"/>
              </w:rPr>
              <w:t>Personal protective equipment</w:t>
            </w:r>
          </w:p>
        </w:tc>
        <w:tc>
          <w:tcPr>
            <w:tcW w:w="5902" w:type="dxa"/>
            <w:gridSpan w:val="3"/>
            <w:vAlign w:val="center"/>
          </w:tcPr>
          <w:p w:rsidR="00185F5F" w:rsidRPr="00EF6B09" w:rsidP="00185F5F" w14:paraId="7FBD9C0A" w14:textId="77777777">
            <w:pPr>
              <w:spacing w:before="120" w:line="276" w:lineRule="auto"/>
              <w:rPr>
                <w:rFonts w:ascii="Galyon" w:hAnsi="Galyon"/>
                <w:sz w:val="20"/>
                <w:szCs w:val="20"/>
              </w:rPr>
            </w:pPr>
            <w:r w:rsidRPr="00EF6B09">
              <w:rPr>
                <w:rFonts w:ascii="Galyon" w:hAnsi="Galyon"/>
                <w:sz w:val="20"/>
                <w:szCs w:val="20"/>
              </w:rPr>
              <w:t>Do not drink or eat while working with this product. Wash hands before and after your working breaks</w:t>
            </w:r>
          </w:p>
        </w:tc>
      </w:tr>
      <w:tr w14:paraId="14CC613A" w14:textId="77777777" w:rsidTr="00B814D9">
        <w:tblPrEx>
          <w:tblW w:w="0" w:type="auto"/>
          <w:tblLook w:val="04A0"/>
        </w:tblPrEx>
        <w:trPr>
          <w:trHeight w:val="55"/>
        </w:trPr>
        <w:tc>
          <w:tcPr>
            <w:tcW w:w="3114" w:type="dxa"/>
            <w:shd w:val="clear" w:color="auto" w:fill="EDEDED" w:themeFill="accent3" w:themeFillTint="33"/>
          </w:tcPr>
          <w:p w:rsidR="00185F5F" w:rsidRPr="00EF6B09" w:rsidP="00185F5F" w14:paraId="3FB5E0C0" w14:textId="77777777">
            <w:pPr>
              <w:spacing w:before="120" w:line="276" w:lineRule="auto"/>
              <w:ind w:left="720"/>
              <w:rPr>
                <w:rFonts w:ascii="Galyon" w:hAnsi="Galyon"/>
                <w:sz w:val="20"/>
                <w:szCs w:val="20"/>
              </w:rPr>
            </w:pPr>
            <w:r w:rsidRPr="00EF6B09">
              <w:rPr>
                <w:rFonts w:ascii="Galyon" w:hAnsi="Galyon"/>
                <w:sz w:val="20"/>
                <w:szCs w:val="20"/>
              </w:rPr>
              <w:t>Eye/face protection</w:t>
            </w:r>
          </w:p>
        </w:tc>
        <w:tc>
          <w:tcPr>
            <w:tcW w:w="5902" w:type="dxa"/>
            <w:gridSpan w:val="3"/>
            <w:vAlign w:val="center"/>
          </w:tcPr>
          <w:p w:rsidR="00185F5F" w:rsidRPr="00EF6B09" w:rsidP="00185F5F" w14:paraId="3F7C0B5A" w14:textId="77777777">
            <w:pPr>
              <w:spacing w:before="120" w:line="276" w:lineRule="auto"/>
              <w:rPr>
                <w:rFonts w:ascii="Galyon" w:hAnsi="Galyon"/>
                <w:sz w:val="20"/>
                <w:szCs w:val="20"/>
              </w:rPr>
            </w:pPr>
            <w:r w:rsidRPr="00EF6B09">
              <w:rPr>
                <w:rFonts w:ascii="Galyon" w:hAnsi="Galyon"/>
                <w:sz w:val="20"/>
                <w:szCs w:val="20"/>
              </w:rPr>
              <w:t>For eye protection only use equipment that has been tested and approved according to official standards such as NIOSH (US) or EN 166 EN)</w:t>
            </w:r>
          </w:p>
        </w:tc>
      </w:tr>
      <w:tr w14:paraId="4F69CEFB" w14:textId="77777777" w:rsidTr="00B814D9">
        <w:tblPrEx>
          <w:tblW w:w="0" w:type="auto"/>
          <w:tblLook w:val="04A0"/>
        </w:tblPrEx>
        <w:trPr>
          <w:trHeight w:val="55"/>
        </w:trPr>
        <w:tc>
          <w:tcPr>
            <w:tcW w:w="3114" w:type="dxa"/>
            <w:shd w:val="clear" w:color="auto" w:fill="EDEDED" w:themeFill="accent3" w:themeFillTint="33"/>
          </w:tcPr>
          <w:p w:rsidR="00185F5F" w:rsidRPr="00EF6B09" w:rsidP="00185F5F" w14:paraId="7FBAA643" w14:textId="77777777">
            <w:pPr>
              <w:spacing w:before="120" w:line="276" w:lineRule="auto"/>
              <w:ind w:left="720"/>
              <w:rPr>
                <w:rFonts w:ascii="Galyon" w:hAnsi="Galyon"/>
                <w:sz w:val="20"/>
                <w:szCs w:val="20"/>
              </w:rPr>
            </w:pPr>
            <w:r w:rsidRPr="00EF6B09">
              <w:rPr>
                <w:rFonts w:ascii="Galyon" w:hAnsi="Galyon"/>
                <w:sz w:val="20"/>
                <w:szCs w:val="20"/>
              </w:rPr>
              <w:t>Skin protection</w:t>
            </w:r>
          </w:p>
        </w:tc>
        <w:tc>
          <w:tcPr>
            <w:tcW w:w="5902" w:type="dxa"/>
            <w:gridSpan w:val="3"/>
            <w:vAlign w:val="center"/>
          </w:tcPr>
          <w:p w:rsidR="00185F5F" w:rsidRPr="00EF6B09" w:rsidP="00185F5F" w14:paraId="36896162" w14:textId="77777777">
            <w:pPr>
              <w:spacing w:before="120" w:line="276" w:lineRule="auto"/>
              <w:rPr>
                <w:rFonts w:ascii="Galyon" w:hAnsi="Galyon"/>
                <w:sz w:val="20"/>
                <w:szCs w:val="20"/>
              </w:rPr>
            </w:pPr>
            <w:r w:rsidRPr="00EF6B09">
              <w:rPr>
                <w:rFonts w:ascii="Galyon" w:hAnsi="Galyon"/>
                <w:sz w:val="20"/>
                <w:szCs w:val="20"/>
              </w:rPr>
              <w:t>In case of long and repeated working hours with this compounds use adequate gloves</w:t>
            </w:r>
          </w:p>
        </w:tc>
      </w:tr>
      <w:tr w14:paraId="59651AEC" w14:textId="77777777" w:rsidTr="00B814D9">
        <w:tblPrEx>
          <w:tblW w:w="0" w:type="auto"/>
          <w:tblLook w:val="04A0"/>
        </w:tblPrEx>
        <w:trPr>
          <w:trHeight w:val="55"/>
        </w:trPr>
        <w:tc>
          <w:tcPr>
            <w:tcW w:w="3114" w:type="dxa"/>
            <w:shd w:val="clear" w:color="auto" w:fill="EDEDED" w:themeFill="accent3" w:themeFillTint="33"/>
          </w:tcPr>
          <w:p w:rsidR="00185F5F" w:rsidRPr="00EF6B09" w:rsidP="00185F5F" w14:paraId="29365FFB" w14:textId="77777777">
            <w:pPr>
              <w:spacing w:before="120" w:line="276" w:lineRule="auto"/>
              <w:ind w:left="720"/>
              <w:rPr>
                <w:rFonts w:ascii="Galyon" w:hAnsi="Galyon"/>
                <w:sz w:val="20"/>
                <w:szCs w:val="20"/>
              </w:rPr>
            </w:pPr>
            <w:r w:rsidRPr="00EF6B09">
              <w:rPr>
                <w:rFonts w:ascii="Galyon" w:hAnsi="Galyon"/>
                <w:sz w:val="20"/>
                <w:szCs w:val="20"/>
              </w:rPr>
              <w:t>Body protection</w:t>
            </w:r>
          </w:p>
        </w:tc>
        <w:tc>
          <w:tcPr>
            <w:tcW w:w="5902" w:type="dxa"/>
            <w:gridSpan w:val="3"/>
            <w:vAlign w:val="center"/>
          </w:tcPr>
          <w:p w:rsidR="00185F5F" w:rsidRPr="00EF6B09" w:rsidP="00185F5F" w14:paraId="260CF022" w14:textId="77777777">
            <w:pPr>
              <w:spacing w:before="120" w:line="276" w:lineRule="auto"/>
              <w:rPr>
                <w:rFonts w:ascii="Galyon" w:hAnsi="Galyon"/>
                <w:sz w:val="20"/>
                <w:szCs w:val="20"/>
              </w:rPr>
            </w:pPr>
            <w:r w:rsidRPr="00EF6B09">
              <w:rPr>
                <w:rFonts w:ascii="Galyon" w:hAnsi="Galyon"/>
                <w:sz w:val="20"/>
                <w:szCs w:val="20"/>
              </w:rPr>
              <w:t>Impermeable protective clothing: Laboratory coat</w:t>
            </w:r>
          </w:p>
        </w:tc>
      </w:tr>
      <w:tr w14:paraId="5255CAE3" w14:textId="77777777" w:rsidTr="00B814D9">
        <w:tblPrEx>
          <w:tblW w:w="0" w:type="auto"/>
          <w:tblLook w:val="04A0"/>
        </w:tblPrEx>
        <w:trPr>
          <w:trHeight w:val="55"/>
        </w:trPr>
        <w:tc>
          <w:tcPr>
            <w:tcW w:w="3114" w:type="dxa"/>
            <w:shd w:val="clear" w:color="auto" w:fill="EDEDED" w:themeFill="accent3" w:themeFillTint="33"/>
          </w:tcPr>
          <w:p w:rsidR="00185F5F" w:rsidRPr="00EF6B09" w:rsidP="00185F5F" w14:paraId="16C6B005" w14:textId="77777777">
            <w:pPr>
              <w:spacing w:before="120" w:line="276" w:lineRule="auto"/>
              <w:ind w:left="720"/>
              <w:rPr>
                <w:rFonts w:ascii="Galyon" w:hAnsi="Galyon"/>
                <w:sz w:val="20"/>
                <w:szCs w:val="20"/>
              </w:rPr>
            </w:pPr>
            <w:r w:rsidRPr="00EF6B09">
              <w:rPr>
                <w:rFonts w:ascii="Galyon" w:hAnsi="Galyon"/>
                <w:sz w:val="20"/>
                <w:szCs w:val="20"/>
              </w:rPr>
              <w:t>Respiratory protection</w:t>
            </w:r>
          </w:p>
        </w:tc>
        <w:tc>
          <w:tcPr>
            <w:tcW w:w="5902" w:type="dxa"/>
            <w:gridSpan w:val="3"/>
            <w:vAlign w:val="center"/>
          </w:tcPr>
          <w:p w:rsidR="00185F5F" w:rsidRPr="00EF6B09" w:rsidP="00185F5F" w14:paraId="5F5B72F3" w14:textId="77777777">
            <w:pPr>
              <w:spacing w:before="120" w:line="276" w:lineRule="auto"/>
              <w:rPr>
                <w:rFonts w:ascii="Galyon" w:hAnsi="Galyon"/>
                <w:sz w:val="20"/>
                <w:szCs w:val="20"/>
              </w:rPr>
            </w:pPr>
            <w:r w:rsidRPr="0045033B">
              <w:rPr>
                <w:rFonts w:ascii="Galyon" w:hAnsi="Galyon"/>
                <w:sz w:val="20"/>
                <w:szCs w:val="20"/>
              </w:rPr>
              <w:t>No respiratory protection necessary</w:t>
            </w:r>
          </w:p>
        </w:tc>
      </w:tr>
      <w:tr w14:paraId="3F13600C" w14:textId="77777777" w:rsidTr="00B814D9">
        <w:tblPrEx>
          <w:tblW w:w="0" w:type="auto"/>
          <w:tblLook w:val="04A0"/>
        </w:tblPrEx>
        <w:trPr>
          <w:trHeight w:val="55"/>
        </w:trPr>
        <w:tc>
          <w:tcPr>
            <w:tcW w:w="3114" w:type="dxa"/>
            <w:shd w:val="clear" w:color="auto" w:fill="EDEDED" w:themeFill="accent3" w:themeFillTint="33"/>
          </w:tcPr>
          <w:p w:rsidR="00185F5F" w:rsidRPr="00EF6B09" w:rsidP="001D7ECE" w14:paraId="405554E9" w14:textId="77777777">
            <w:pPr>
              <w:spacing w:before="120" w:line="276" w:lineRule="auto"/>
              <w:ind w:left="720"/>
              <w:rPr>
                <w:rFonts w:ascii="Galyon" w:hAnsi="Galyon"/>
                <w:sz w:val="20"/>
                <w:szCs w:val="20"/>
              </w:rPr>
            </w:pPr>
            <w:r w:rsidRPr="00EF6B09">
              <w:rPr>
                <w:rFonts w:ascii="Galyon" w:hAnsi="Galyon"/>
                <w:sz w:val="20"/>
                <w:szCs w:val="20"/>
              </w:rPr>
              <w:t>Environmental exposure monitoring</w:t>
            </w:r>
          </w:p>
        </w:tc>
        <w:tc>
          <w:tcPr>
            <w:tcW w:w="5902" w:type="dxa"/>
            <w:gridSpan w:val="3"/>
            <w:vAlign w:val="center"/>
          </w:tcPr>
          <w:p w:rsidR="00185F5F" w:rsidRPr="00EF6B09" w:rsidP="00185F5F" w14:paraId="24A73E72" w14:textId="77777777">
            <w:pPr>
              <w:spacing w:before="120" w:line="276" w:lineRule="auto"/>
              <w:rPr>
                <w:rFonts w:ascii="Galyon" w:hAnsi="Galyon"/>
                <w:sz w:val="20"/>
                <w:szCs w:val="20"/>
              </w:rPr>
            </w:pPr>
            <w:r w:rsidRPr="00EF6B09">
              <w:rPr>
                <w:rFonts w:ascii="Galyon" w:hAnsi="Galyon"/>
                <w:sz w:val="20"/>
                <w:szCs w:val="20"/>
              </w:rPr>
              <w:t>Do not empty into drains</w:t>
            </w:r>
          </w:p>
        </w:tc>
      </w:tr>
      <w:tr w14:paraId="12548ADB" w14:textId="77777777" w:rsidTr="00426F99">
        <w:tblPrEx>
          <w:tblW w:w="0" w:type="auto"/>
          <w:tblLook w:val="04A0"/>
        </w:tblPrEx>
        <w:trPr>
          <w:trHeight w:val="55"/>
        </w:trPr>
        <w:tc>
          <w:tcPr>
            <w:tcW w:w="9016" w:type="dxa"/>
            <w:gridSpan w:val="4"/>
            <w:shd w:val="clear" w:color="auto" w:fill="0D5786"/>
          </w:tcPr>
          <w:p w:rsidR="00B25590" w:rsidRPr="00EF6B09" w:rsidP="00B25590" w14:paraId="655894E2" w14:textId="77777777">
            <w:pPr>
              <w:pStyle w:val="ListParagraph"/>
              <w:numPr>
                <w:ilvl w:val="0"/>
                <w:numId w:val="1"/>
              </w:numPr>
              <w:spacing w:before="120" w:line="276" w:lineRule="auto"/>
              <w:rPr>
                <w:rFonts w:ascii="Galyon" w:hAnsi="Galyon"/>
              </w:rPr>
            </w:pPr>
            <w:r w:rsidRPr="00EF6B09">
              <w:rPr>
                <w:rFonts w:ascii="Galyon" w:hAnsi="Galyon"/>
                <w:color w:val="ECECEC"/>
              </w:rPr>
              <w:t>Physical and chemical properties</w:t>
            </w:r>
          </w:p>
        </w:tc>
      </w:tr>
      <w:tr w14:paraId="00361A58" w14:textId="77777777" w:rsidTr="0057377C">
        <w:tblPrEx>
          <w:tblW w:w="0" w:type="auto"/>
          <w:tblLook w:val="04A0"/>
        </w:tblPrEx>
        <w:trPr>
          <w:trHeight w:val="55"/>
        </w:trPr>
        <w:tc>
          <w:tcPr>
            <w:tcW w:w="9016" w:type="dxa"/>
            <w:gridSpan w:val="4"/>
            <w:shd w:val="clear" w:color="auto" w:fill="C9C9C9" w:themeFill="accent3" w:themeFillTint="99"/>
          </w:tcPr>
          <w:p w:rsidR="00B25590" w:rsidRPr="00EF6B09" w:rsidP="00B25590" w14:paraId="505FA47C" w14:textId="77777777">
            <w:pPr>
              <w:pStyle w:val="ListParagraph"/>
              <w:numPr>
                <w:ilvl w:val="1"/>
                <w:numId w:val="1"/>
              </w:numPr>
              <w:spacing w:before="120" w:line="276" w:lineRule="auto"/>
              <w:rPr>
                <w:rFonts w:ascii="Galyon" w:hAnsi="Galyon"/>
                <w:b/>
                <w:bCs/>
                <w:sz w:val="20"/>
                <w:szCs w:val="20"/>
              </w:rPr>
            </w:pPr>
            <w:r w:rsidRPr="00EF6B09">
              <w:rPr>
                <w:rFonts w:ascii="Galyon" w:hAnsi="Galyon"/>
                <w:b/>
                <w:bCs/>
                <w:sz w:val="20"/>
                <w:szCs w:val="20"/>
              </w:rPr>
              <w:t>Information on basic physical and chemical properties</w:t>
            </w:r>
          </w:p>
        </w:tc>
      </w:tr>
      <w:tr w14:paraId="3A4538B0" w14:textId="77777777" w:rsidTr="00B814D9">
        <w:tblPrEx>
          <w:tblW w:w="0" w:type="auto"/>
          <w:tblLook w:val="04A0"/>
        </w:tblPrEx>
        <w:trPr>
          <w:trHeight w:val="30"/>
        </w:trPr>
        <w:tc>
          <w:tcPr>
            <w:tcW w:w="3681" w:type="dxa"/>
            <w:gridSpan w:val="2"/>
            <w:shd w:val="clear" w:color="auto" w:fill="EDEDED" w:themeFill="accent3" w:themeFillTint="33"/>
          </w:tcPr>
          <w:p w:rsidR="00381B77" w:rsidRPr="00EF6B09" w:rsidP="00381B77" w14:paraId="369D47A9" w14:textId="77777777">
            <w:pPr>
              <w:pStyle w:val="ListParagraph"/>
              <w:spacing w:before="120" w:line="276" w:lineRule="auto"/>
              <w:rPr>
                <w:rFonts w:ascii="Galyon" w:hAnsi="Galyon"/>
                <w:sz w:val="20"/>
                <w:szCs w:val="20"/>
              </w:rPr>
            </w:pPr>
            <w:r w:rsidRPr="00EF6B09">
              <w:rPr>
                <w:rFonts w:ascii="Galyon" w:hAnsi="Galyon"/>
                <w:sz w:val="20"/>
                <w:szCs w:val="20"/>
              </w:rPr>
              <w:t>Appearance</w:t>
            </w:r>
          </w:p>
        </w:tc>
        <w:tc>
          <w:tcPr>
            <w:tcW w:w="5335" w:type="dxa"/>
            <w:gridSpan w:val="2"/>
            <w:vAlign w:val="center"/>
          </w:tcPr>
          <w:p w:rsidR="00381B77" w:rsidRPr="00EF6B09" w:rsidP="00381B77" w14:paraId="4AD2DFE2" w14:textId="77777777">
            <w:pPr>
              <w:pStyle w:val="ListParagraph"/>
              <w:spacing w:before="120" w:line="276" w:lineRule="auto"/>
              <w:rPr>
                <w:rFonts w:ascii="Galyon" w:hAnsi="Galyon"/>
                <w:sz w:val="20"/>
                <w:szCs w:val="20"/>
              </w:rPr>
            </w:pPr>
            <w:r w:rsidRPr="00EF6B09">
              <w:rPr>
                <w:rFonts w:ascii="Galyon" w:hAnsi="Galyon"/>
                <w:sz w:val="20"/>
                <w:szCs w:val="20"/>
              </w:rPr>
              <w:t>Shape: somewhat viscous liquids</w:t>
            </w:r>
          </w:p>
          <w:p w:rsidR="00381B77" w:rsidRPr="00EF6B09" w:rsidP="00381B77" w14:paraId="16E3BFE4" w14:textId="77777777">
            <w:pPr>
              <w:pStyle w:val="ListParagraph"/>
              <w:spacing w:before="120" w:line="276" w:lineRule="auto"/>
              <w:rPr>
                <w:rFonts w:ascii="Galyon" w:hAnsi="Galyon"/>
                <w:sz w:val="20"/>
                <w:szCs w:val="20"/>
              </w:rPr>
            </w:pPr>
            <w:r w:rsidRPr="00EF6B09">
              <w:rPr>
                <w:rFonts w:ascii="Galyon" w:hAnsi="Galyon"/>
                <w:sz w:val="20"/>
                <w:szCs w:val="20"/>
              </w:rPr>
              <w:t>Colour: opaque, white</w:t>
            </w:r>
          </w:p>
        </w:tc>
      </w:tr>
      <w:tr w14:paraId="148E6ACF" w14:textId="77777777" w:rsidTr="00B814D9">
        <w:tblPrEx>
          <w:tblW w:w="0" w:type="auto"/>
          <w:tblLook w:val="04A0"/>
        </w:tblPrEx>
        <w:trPr>
          <w:trHeight w:val="30"/>
        </w:trPr>
        <w:tc>
          <w:tcPr>
            <w:tcW w:w="3681" w:type="dxa"/>
            <w:gridSpan w:val="2"/>
            <w:shd w:val="clear" w:color="auto" w:fill="EDEDED" w:themeFill="accent3" w:themeFillTint="33"/>
          </w:tcPr>
          <w:p w:rsidR="00381B77" w:rsidRPr="00EF6B09" w:rsidP="00381B77" w14:paraId="0C9C8DE2" w14:textId="77777777">
            <w:pPr>
              <w:pStyle w:val="ListParagraph"/>
              <w:spacing w:before="120" w:line="276" w:lineRule="auto"/>
              <w:rPr>
                <w:rFonts w:ascii="Galyon" w:hAnsi="Galyon"/>
                <w:sz w:val="20"/>
                <w:szCs w:val="20"/>
              </w:rPr>
            </w:pPr>
            <w:r w:rsidRPr="00EF6B09">
              <w:rPr>
                <w:rFonts w:ascii="Galyon" w:hAnsi="Galyon"/>
                <w:sz w:val="20"/>
                <w:szCs w:val="20"/>
              </w:rPr>
              <w:t>Odour</w:t>
            </w:r>
          </w:p>
        </w:tc>
        <w:tc>
          <w:tcPr>
            <w:tcW w:w="5335" w:type="dxa"/>
            <w:gridSpan w:val="2"/>
            <w:vAlign w:val="center"/>
          </w:tcPr>
          <w:p w:rsidR="00381B77" w:rsidRPr="00EF6B09" w:rsidP="00381B77" w14:paraId="6CFBD7B0" w14:textId="77777777">
            <w:pPr>
              <w:pStyle w:val="ListParagraph"/>
              <w:spacing w:before="120" w:line="276" w:lineRule="auto"/>
              <w:rPr>
                <w:rFonts w:ascii="Galyon" w:hAnsi="Galyon"/>
                <w:b/>
                <w:bCs/>
                <w:sz w:val="20"/>
                <w:szCs w:val="20"/>
              </w:rPr>
            </w:pPr>
            <w:r w:rsidRPr="00EF6B09">
              <w:rPr>
                <w:rFonts w:ascii="Galyon" w:hAnsi="Galyon"/>
                <w:sz w:val="20"/>
                <w:szCs w:val="20"/>
              </w:rPr>
              <w:t>Aromatic, fragrant</w:t>
            </w:r>
          </w:p>
        </w:tc>
      </w:tr>
      <w:tr w14:paraId="5B1FE0FD" w14:textId="77777777" w:rsidTr="00B814D9">
        <w:tblPrEx>
          <w:tblW w:w="0" w:type="auto"/>
          <w:tblLook w:val="04A0"/>
        </w:tblPrEx>
        <w:trPr>
          <w:trHeight w:val="20"/>
        </w:trPr>
        <w:tc>
          <w:tcPr>
            <w:tcW w:w="3681" w:type="dxa"/>
            <w:gridSpan w:val="2"/>
            <w:shd w:val="clear" w:color="auto" w:fill="EDEDED" w:themeFill="accent3" w:themeFillTint="33"/>
          </w:tcPr>
          <w:p w:rsidR="00381B77" w:rsidRPr="00EF6B09" w:rsidP="00381B77" w14:paraId="36A44205" w14:textId="77777777">
            <w:pPr>
              <w:pStyle w:val="ListParagraph"/>
              <w:spacing w:before="120" w:line="276" w:lineRule="auto"/>
              <w:rPr>
                <w:rFonts w:ascii="Galyon" w:hAnsi="Galyon"/>
                <w:sz w:val="20"/>
                <w:szCs w:val="20"/>
              </w:rPr>
            </w:pPr>
            <w:r w:rsidRPr="00EF6B09">
              <w:rPr>
                <w:rFonts w:ascii="Galyon" w:hAnsi="Galyon"/>
                <w:sz w:val="20"/>
                <w:szCs w:val="20"/>
              </w:rPr>
              <w:t>Odour threshold</w:t>
            </w:r>
          </w:p>
        </w:tc>
        <w:tc>
          <w:tcPr>
            <w:tcW w:w="5335" w:type="dxa"/>
            <w:gridSpan w:val="2"/>
            <w:vAlign w:val="center"/>
          </w:tcPr>
          <w:p w:rsidR="00381B77" w:rsidRPr="00EF6B09" w:rsidP="00381B77" w14:paraId="568583D8" w14:textId="77777777">
            <w:pPr>
              <w:pStyle w:val="ListParagraph"/>
              <w:spacing w:before="120" w:line="276" w:lineRule="auto"/>
              <w:rPr>
                <w:rFonts w:ascii="Galyon" w:hAnsi="Galyon"/>
                <w:sz w:val="20"/>
                <w:szCs w:val="20"/>
              </w:rPr>
            </w:pPr>
            <w:r w:rsidRPr="00EF6B09">
              <w:rPr>
                <w:rFonts w:ascii="Galyon" w:hAnsi="Galyon"/>
                <w:sz w:val="20"/>
                <w:szCs w:val="20"/>
              </w:rPr>
              <w:t>No data available</w:t>
            </w:r>
          </w:p>
        </w:tc>
      </w:tr>
      <w:tr w14:paraId="1438F013" w14:textId="77777777" w:rsidTr="00B814D9">
        <w:tblPrEx>
          <w:tblW w:w="0" w:type="auto"/>
          <w:tblLook w:val="04A0"/>
        </w:tblPrEx>
        <w:trPr>
          <w:trHeight w:val="20"/>
        </w:trPr>
        <w:tc>
          <w:tcPr>
            <w:tcW w:w="3681" w:type="dxa"/>
            <w:gridSpan w:val="2"/>
            <w:shd w:val="clear" w:color="auto" w:fill="EDEDED" w:themeFill="accent3" w:themeFillTint="33"/>
          </w:tcPr>
          <w:p w:rsidR="00381B77" w:rsidRPr="00EF6B09" w:rsidP="00381B77" w14:paraId="71073CD9" w14:textId="77777777">
            <w:pPr>
              <w:pStyle w:val="ListParagraph"/>
              <w:spacing w:before="120" w:line="276" w:lineRule="auto"/>
              <w:rPr>
                <w:rFonts w:ascii="Galyon" w:hAnsi="Galyon"/>
                <w:sz w:val="20"/>
                <w:szCs w:val="20"/>
              </w:rPr>
            </w:pPr>
            <w:r w:rsidRPr="00EF6B09">
              <w:rPr>
                <w:rFonts w:ascii="Galyon" w:hAnsi="Galyon"/>
                <w:sz w:val="20"/>
                <w:szCs w:val="20"/>
              </w:rPr>
              <w:t>pH</w:t>
            </w:r>
          </w:p>
        </w:tc>
        <w:tc>
          <w:tcPr>
            <w:tcW w:w="5335" w:type="dxa"/>
            <w:gridSpan w:val="2"/>
            <w:vAlign w:val="center"/>
          </w:tcPr>
          <w:p w:rsidR="00381B77" w:rsidRPr="00EF6B09" w:rsidP="00381B77" w14:paraId="3DB64319" w14:textId="77777777">
            <w:pPr>
              <w:pStyle w:val="ListParagraph"/>
              <w:spacing w:before="120" w:line="276" w:lineRule="auto"/>
              <w:rPr>
                <w:rFonts w:ascii="Galyon" w:hAnsi="Galyon"/>
                <w:sz w:val="20"/>
                <w:szCs w:val="20"/>
              </w:rPr>
            </w:pPr>
            <w:r w:rsidRPr="00EF6B09">
              <w:rPr>
                <w:rFonts w:ascii="Galyon" w:hAnsi="Galyon"/>
                <w:sz w:val="20"/>
                <w:szCs w:val="20"/>
              </w:rPr>
              <w:t>5.0 – 5.5</w:t>
            </w:r>
          </w:p>
        </w:tc>
      </w:tr>
      <w:tr w14:paraId="0CD6EB9E" w14:textId="77777777" w:rsidTr="00B814D9">
        <w:tblPrEx>
          <w:tblW w:w="0" w:type="auto"/>
          <w:tblLook w:val="04A0"/>
        </w:tblPrEx>
        <w:trPr>
          <w:trHeight w:val="20"/>
        </w:trPr>
        <w:tc>
          <w:tcPr>
            <w:tcW w:w="3681" w:type="dxa"/>
            <w:gridSpan w:val="2"/>
            <w:shd w:val="clear" w:color="auto" w:fill="EDEDED" w:themeFill="accent3" w:themeFillTint="33"/>
          </w:tcPr>
          <w:p w:rsidR="00381B77" w:rsidRPr="00EF6B09" w:rsidP="00381B77" w14:paraId="675EC225" w14:textId="77777777">
            <w:pPr>
              <w:pStyle w:val="ListParagraph"/>
              <w:spacing w:before="120" w:line="276" w:lineRule="auto"/>
              <w:rPr>
                <w:rFonts w:ascii="Galyon" w:hAnsi="Galyon"/>
                <w:sz w:val="20"/>
                <w:szCs w:val="20"/>
              </w:rPr>
            </w:pPr>
            <w:r w:rsidRPr="00EF6B09">
              <w:rPr>
                <w:rFonts w:ascii="Galyon" w:hAnsi="Galyon"/>
                <w:sz w:val="20"/>
                <w:szCs w:val="20"/>
              </w:rPr>
              <w:t>Melting point/freezing point</w:t>
            </w:r>
          </w:p>
        </w:tc>
        <w:tc>
          <w:tcPr>
            <w:tcW w:w="5335" w:type="dxa"/>
            <w:gridSpan w:val="2"/>
            <w:vAlign w:val="center"/>
          </w:tcPr>
          <w:p w:rsidR="00381B77" w:rsidRPr="00EF6B09" w:rsidP="00381B77" w14:paraId="394AFCF4" w14:textId="77777777">
            <w:pPr>
              <w:pStyle w:val="ListParagraph"/>
              <w:spacing w:before="120" w:line="276" w:lineRule="auto"/>
              <w:rPr>
                <w:rFonts w:ascii="Galyon" w:hAnsi="Galyon"/>
                <w:sz w:val="20"/>
                <w:szCs w:val="20"/>
              </w:rPr>
            </w:pPr>
            <w:r w:rsidRPr="00EF6B09">
              <w:rPr>
                <w:rFonts w:ascii="Galyon" w:hAnsi="Galyon"/>
                <w:sz w:val="20"/>
                <w:szCs w:val="20"/>
              </w:rPr>
              <w:t>No data available</w:t>
            </w:r>
          </w:p>
        </w:tc>
      </w:tr>
      <w:tr w14:paraId="1417B69B" w14:textId="77777777" w:rsidTr="00B814D9">
        <w:tblPrEx>
          <w:tblW w:w="0" w:type="auto"/>
          <w:tblLook w:val="04A0"/>
        </w:tblPrEx>
        <w:trPr>
          <w:trHeight w:val="20"/>
        </w:trPr>
        <w:tc>
          <w:tcPr>
            <w:tcW w:w="3681" w:type="dxa"/>
            <w:gridSpan w:val="2"/>
            <w:shd w:val="clear" w:color="auto" w:fill="EDEDED" w:themeFill="accent3" w:themeFillTint="33"/>
          </w:tcPr>
          <w:p w:rsidR="00381B77" w:rsidRPr="00EF6B09" w:rsidP="00381B77" w14:paraId="2C19D11C" w14:textId="77777777">
            <w:pPr>
              <w:pStyle w:val="ListParagraph"/>
              <w:spacing w:before="120" w:line="276" w:lineRule="auto"/>
              <w:rPr>
                <w:rFonts w:ascii="Galyon" w:hAnsi="Galyon"/>
                <w:sz w:val="20"/>
                <w:szCs w:val="20"/>
              </w:rPr>
            </w:pPr>
            <w:r w:rsidRPr="00EF6B09">
              <w:rPr>
                <w:rFonts w:ascii="Galyon" w:hAnsi="Galyon"/>
                <w:sz w:val="20"/>
                <w:szCs w:val="20"/>
              </w:rPr>
              <w:t>Initial boiling point and range</w:t>
            </w:r>
          </w:p>
        </w:tc>
        <w:tc>
          <w:tcPr>
            <w:tcW w:w="5335" w:type="dxa"/>
            <w:gridSpan w:val="2"/>
            <w:vAlign w:val="center"/>
          </w:tcPr>
          <w:p w:rsidR="00381B77" w:rsidRPr="00EF6B09" w:rsidP="00381B77" w14:paraId="7577E84D" w14:textId="77777777">
            <w:pPr>
              <w:pStyle w:val="ListParagraph"/>
              <w:spacing w:before="120" w:line="276" w:lineRule="auto"/>
              <w:rPr>
                <w:rFonts w:ascii="Galyon" w:hAnsi="Galyon"/>
                <w:sz w:val="20"/>
                <w:szCs w:val="20"/>
              </w:rPr>
            </w:pPr>
            <w:r w:rsidRPr="00EF6B09">
              <w:rPr>
                <w:rFonts w:ascii="Galyon" w:hAnsi="Galyon"/>
                <w:sz w:val="20"/>
                <w:szCs w:val="20"/>
              </w:rPr>
              <w:t>&gt;100 0°C</w:t>
            </w:r>
          </w:p>
        </w:tc>
      </w:tr>
      <w:tr w14:paraId="5E819DE6" w14:textId="77777777" w:rsidTr="00B814D9">
        <w:tblPrEx>
          <w:tblW w:w="0" w:type="auto"/>
          <w:tblLook w:val="04A0"/>
        </w:tblPrEx>
        <w:trPr>
          <w:trHeight w:val="20"/>
        </w:trPr>
        <w:tc>
          <w:tcPr>
            <w:tcW w:w="3681" w:type="dxa"/>
            <w:gridSpan w:val="2"/>
            <w:shd w:val="clear" w:color="auto" w:fill="EDEDED" w:themeFill="accent3" w:themeFillTint="33"/>
          </w:tcPr>
          <w:p w:rsidR="00381B77" w:rsidRPr="00EF6B09" w:rsidP="00381B77" w14:paraId="6CC509AF" w14:textId="77777777">
            <w:pPr>
              <w:pStyle w:val="ListParagraph"/>
              <w:spacing w:before="120" w:line="276" w:lineRule="auto"/>
              <w:rPr>
                <w:rFonts w:ascii="Galyon" w:hAnsi="Galyon"/>
                <w:sz w:val="20"/>
                <w:szCs w:val="20"/>
              </w:rPr>
            </w:pPr>
            <w:r w:rsidRPr="00EF6B09">
              <w:rPr>
                <w:rFonts w:ascii="Galyon" w:hAnsi="Galyon"/>
                <w:sz w:val="20"/>
                <w:szCs w:val="20"/>
              </w:rPr>
              <w:t>Flash point</w:t>
            </w:r>
          </w:p>
        </w:tc>
        <w:tc>
          <w:tcPr>
            <w:tcW w:w="5335" w:type="dxa"/>
            <w:gridSpan w:val="2"/>
            <w:vAlign w:val="center"/>
          </w:tcPr>
          <w:p w:rsidR="00381B77" w:rsidRPr="00EF6B09" w:rsidP="00381B77" w14:paraId="5E117350" w14:textId="77777777">
            <w:pPr>
              <w:pStyle w:val="ListParagraph"/>
              <w:spacing w:before="120" w:line="276" w:lineRule="auto"/>
              <w:rPr>
                <w:rFonts w:ascii="Galyon" w:hAnsi="Galyon"/>
                <w:sz w:val="20"/>
                <w:szCs w:val="20"/>
              </w:rPr>
            </w:pPr>
            <w:r w:rsidRPr="00EF6B09">
              <w:rPr>
                <w:rFonts w:ascii="Galyon" w:hAnsi="Galyon"/>
                <w:sz w:val="20"/>
                <w:szCs w:val="20"/>
              </w:rPr>
              <w:t>No data available</w:t>
            </w:r>
          </w:p>
        </w:tc>
      </w:tr>
      <w:tr w14:paraId="6B76C91C" w14:textId="77777777" w:rsidTr="00B814D9">
        <w:tblPrEx>
          <w:tblW w:w="0" w:type="auto"/>
          <w:tblLook w:val="04A0"/>
        </w:tblPrEx>
        <w:trPr>
          <w:trHeight w:val="20"/>
        </w:trPr>
        <w:tc>
          <w:tcPr>
            <w:tcW w:w="3681" w:type="dxa"/>
            <w:gridSpan w:val="2"/>
            <w:shd w:val="clear" w:color="auto" w:fill="EDEDED" w:themeFill="accent3" w:themeFillTint="33"/>
          </w:tcPr>
          <w:p w:rsidR="00381B77" w:rsidRPr="00EF6B09" w:rsidP="00381B77" w14:paraId="2D937897" w14:textId="77777777">
            <w:pPr>
              <w:pStyle w:val="ListParagraph"/>
              <w:spacing w:before="120" w:line="276" w:lineRule="auto"/>
              <w:rPr>
                <w:rFonts w:ascii="Galyon" w:hAnsi="Galyon"/>
                <w:sz w:val="20"/>
                <w:szCs w:val="20"/>
              </w:rPr>
            </w:pPr>
            <w:r w:rsidRPr="00EF6B09">
              <w:rPr>
                <w:rFonts w:ascii="Galyon" w:hAnsi="Galyon"/>
                <w:sz w:val="20"/>
                <w:szCs w:val="20"/>
              </w:rPr>
              <w:t>Evaporation rate</w:t>
            </w:r>
          </w:p>
        </w:tc>
        <w:tc>
          <w:tcPr>
            <w:tcW w:w="5335" w:type="dxa"/>
            <w:gridSpan w:val="2"/>
            <w:vAlign w:val="center"/>
          </w:tcPr>
          <w:p w:rsidR="00381B77" w:rsidRPr="00EF6B09" w:rsidP="00381B77" w14:paraId="0D861240" w14:textId="77777777">
            <w:pPr>
              <w:pStyle w:val="ListParagraph"/>
              <w:spacing w:before="120" w:line="276" w:lineRule="auto"/>
              <w:rPr>
                <w:rFonts w:ascii="Galyon" w:hAnsi="Galyon"/>
                <w:sz w:val="20"/>
                <w:szCs w:val="20"/>
              </w:rPr>
            </w:pPr>
            <w:r w:rsidRPr="00EF6B09">
              <w:rPr>
                <w:rFonts w:ascii="Galyon" w:hAnsi="Galyon"/>
                <w:sz w:val="20"/>
                <w:szCs w:val="20"/>
              </w:rPr>
              <w:t>No data available</w:t>
            </w:r>
          </w:p>
        </w:tc>
      </w:tr>
      <w:tr w14:paraId="53CD03AD" w14:textId="77777777" w:rsidTr="00B814D9">
        <w:tblPrEx>
          <w:tblW w:w="0" w:type="auto"/>
          <w:tblLook w:val="04A0"/>
        </w:tblPrEx>
        <w:trPr>
          <w:trHeight w:val="20"/>
        </w:trPr>
        <w:tc>
          <w:tcPr>
            <w:tcW w:w="3681" w:type="dxa"/>
            <w:gridSpan w:val="2"/>
            <w:shd w:val="clear" w:color="auto" w:fill="EDEDED" w:themeFill="accent3" w:themeFillTint="33"/>
          </w:tcPr>
          <w:p w:rsidR="00381B77" w:rsidRPr="00EF6B09" w:rsidP="00381B77" w14:paraId="470E294A" w14:textId="77777777">
            <w:pPr>
              <w:pStyle w:val="ListParagraph"/>
              <w:spacing w:before="120" w:line="276" w:lineRule="auto"/>
              <w:rPr>
                <w:rFonts w:ascii="Galyon" w:hAnsi="Galyon"/>
                <w:sz w:val="20"/>
                <w:szCs w:val="20"/>
              </w:rPr>
            </w:pPr>
            <w:r w:rsidRPr="00EF6B09">
              <w:rPr>
                <w:rFonts w:ascii="Galyon" w:hAnsi="Galyon"/>
                <w:sz w:val="20"/>
                <w:szCs w:val="20"/>
              </w:rPr>
              <w:t>Flammability (solid, gaseous)</w:t>
            </w:r>
          </w:p>
        </w:tc>
        <w:tc>
          <w:tcPr>
            <w:tcW w:w="5335" w:type="dxa"/>
            <w:gridSpan w:val="2"/>
            <w:vAlign w:val="center"/>
          </w:tcPr>
          <w:p w:rsidR="00381B77" w:rsidRPr="00EF6B09" w:rsidP="00381B77" w14:paraId="0552C7F0" w14:textId="77777777">
            <w:pPr>
              <w:pStyle w:val="ListParagraph"/>
              <w:spacing w:before="120" w:line="276" w:lineRule="auto"/>
              <w:rPr>
                <w:rFonts w:ascii="Galyon" w:hAnsi="Galyon"/>
                <w:sz w:val="20"/>
                <w:szCs w:val="20"/>
              </w:rPr>
            </w:pPr>
            <w:r w:rsidRPr="00EF6B09">
              <w:rPr>
                <w:rFonts w:ascii="Galyon" w:hAnsi="Galyon"/>
                <w:sz w:val="20"/>
                <w:szCs w:val="20"/>
              </w:rPr>
              <w:t>No data available</w:t>
            </w:r>
          </w:p>
        </w:tc>
      </w:tr>
      <w:tr w14:paraId="74F76DD6" w14:textId="77777777" w:rsidTr="00B814D9">
        <w:tblPrEx>
          <w:tblW w:w="0" w:type="auto"/>
          <w:tblLook w:val="04A0"/>
        </w:tblPrEx>
        <w:trPr>
          <w:trHeight w:val="20"/>
        </w:trPr>
        <w:tc>
          <w:tcPr>
            <w:tcW w:w="3681" w:type="dxa"/>
            <w:gridSpan w:val="2"/>
            <w:shd w:val="clear" w:color="auto" w:fill="EDEDED" w:themeFill="accent3" w:themeFillTint="33"/>
          </w:tcPr>
          <w:p w:rsidR="00381B77" w:rsidRPr="00EF6B09" w:rsidP="00381B77" w14:paraId="7B12D43E" w14:textId="77777777">
            <w:pPr>
              <w:pStyle w:val="ListParagraph"/>
              <w:spacing w:before="120" w:line="276" w:lineRule="auto"/>
              <w:rPr>
                <w:rFonts w:ascii="Galyon" w:hAnsi="Galyon"/>
                <w:sz w:val="20"/>
                <w:szCs w:val="20"/>
              </w:rPr>
            </w:pPr>
            <w:r w:rsidRPr="00EF6B09">
              <w:rPr>
                <w:rFonts w:ascii="Galyon" w:hAnsi="Galyon"/>
                <w:sz w:val="20"/>
                <w:szCs w:val="20"/>
              </w:rPr>
              <w:t>Upper/lower ignition or explosion limits</w:t>
            </w:r>
          </w:p>
        </w:tc>
        <w:tc>
          <w:tcPr>
            <w:tcW w:w="5335" w:type="dxa"/>
            <w:gridSpan w:val="2"/>
            <w:vAlign w:val="center"/>
          </w:tcPr>
          <w:p w:rsidR="00381B77" w:rsidRPr="00EF6B09" w:rsidP="00381B77" w14:paraId="1C654AE8" w14:textId="77777777">
            <w:pPr>
              <w:pStyle w:val="ListParagraph"/>
              <w:spacing w:before="120" w:line="276" w:lineRule="auto"/>
              <w:rPr>
                <w:rFonts w:ascii="Galyon" w:hAnsi="Galyon"/>
                <w:sz w:val="20"/>
                <w:szCs w:val="20"/>
              </w:rPr>
            </w:pPr>
            <w:r w:rsidRPr="00EF6B09">
              <w:rPr>
                <w:rFonts w:ascii="Galyon" w:hAnsi="Galyon"/>
                <w:sz w:val="20"/>
                <w:szCs w:val="20"/>
              </w:rPr>
              <w:t>No data available</w:t>
            </w:r>
          </w:p>
        </w:tc>
      </w:tr>
      <w:tr w14:paraId="63F14278" w14:textId="77777777" w:rsidTr="00B814D9">
        <w:tblPrEx>
          <w:tblW w:w="0" w:type="auto"/>
          <w:tblLook w:val="04A0"/>
        </w:tblPrEx>
        <w:trPr>
          <w:trHeight w:val="20"/>
        </w:trPr>
        <w:tc>
          <w:tcPr>
            <w:tcW w:w="3681" w:type="dxa"/>
            <w:gridSpan w:val="2"/>
            <w:shd w:val="clear" w:color="auto" w:fill="EDEDED" w:themeFill="accent3" w:themeFillTint="33"/>
          </w:tcPr>
          <w:p w:rsidR="00381B77" w:rsidRPr="00EF6B09" w:rsidP="00381B77" w14:paraId="533D967D" w14:textId="77777777">
            <w:pPr>
              <w:pStyle w:val="ListParagraph"/>
              <w:spacing w:before="120" w:line="276" w:lineRule="auto"/>
              <w:rPr>
                <w:rFonts w:ascii="Galyon" w:hAnsi="Galyon"/>
                <w:sz w:val="20"/>
                <w:szCs w:val="20"/>
              </w:rPr>
            </w:pPr>
            <w:r w:rsidRPr="00EF6B09">
              <w:rPr>
                <w:rFonts w:ascii="Galyon" w:hAnsi="Galyon"/>
                <w:sz w:val="20"/>
                <w:szCs w:val="20"/>
              </w:rPr>
              <w:t>Vapour pressure</w:t>
            </w:r>
          </w:p>
        </w:tc>
        <w:tc>
          <w:tcPr>
            <w:tcW w:w="5335" w:type="dxa"/>
            <w:gridSpan w:val="2"/>
            <w:vAlign w:val="center"/>
          </w:tcPr>
          <w:p w:rsidR="00381B77" w:rsidRPr="00EF6B09" w:rsidP="00381B77" w14:paraId="7CC31B0A" w14:textId="77777777">
            <w:pPr>
              <w:pStyle w:val="ListParagraph"/>
              <w:spacing w:before="120" w:line="276" w:lineRule="auto"/>
              <w:rPr>
                <w:rFonts w:ascii="Galyon" w:hAnsi="Galyon"/>
                <w:sz w:val="20"/>
                <w:szCs w:val="20"/>
              </w:rPr>
            </w:pPr>
            <w:r w:rsidRPr="00EF6B09">
              <w:rPr>
                <w:rFonts w:ascii="Galyon" w:hAnsi="Galyon"/>
                <w:sz w:val="20"/>
                <w:szCs w:val="20"/>
              </w:rPr>
              <w:t>No data available</w:t>
            </w:r>
          </w:p>
        </w:tc>
      </w:tr>
      <w:tr w14:paraId="0E3A181C" w14:textId="77777777" w:rsidTr="00B814D9">
        <w:tblPrEx>
          <w:tblW w:w="0" w:type="auto"/>
          <w:tblLook w:val="04A0"/>
        </w:tblPrEx>
        <w:trPr>
          <w:trHeight w:val="20"/>
        </w:trPr>
        <w:tc>
          <w:tcPr>
            <w:tcW w:w="3681" w:type="dxa"/>
            <w:gridSpan w:val="2"/>
            <w:shd w:val="clear" w:color="auto" w:fill="EDEDED" w:themeFill="accent3" w:themeFillTint="33"/>
          </w:tcPr>
          <w:p w:rsidR="00381B77" w:rsidRPr="00EF6B09" w:rsidP="00381B77" w14:paraId="398FEEE7" w14:textId="77777777">
            <w:pPr>
              <w:pStyle w:val="ListParagraph"/>
              <w:spacing w:before="120" w:line="276" w:lineRule="auto"/>
              <w:rPr>
                <w:rFonts w:ascii="Galyon" w:hAnsi="Galyon"/>
                <w:sz w:val="20"/>
                <w:szCs w:val="20"/>
              </w:rPr>
            </w:pPr>
            <w:r w:rsidRPr="00EF6B09">
              <w:rPr>
                <w:rFonts w:ascii="Galyon" w:hAnsi="Galyon"/>
                <w:sz w:val="20"/>
                <w:szCs w:val="20"/>
              </w:rPr>
              <w:t>Relative density</w:t>
            </w:r>
          </w:p>
        </w:tc>
        <w:tc>
          <w:tcPr>
            <w:tcW w:w="5335" w:type="dxa"/>
            <w:gridSpan w:val="2"/>
            <w:vAlign w:val="center"/>
          </w:tcPr>
          <w:p w:rsidR="00381B77" w:rsidRPr="00EF6B09" w:rsidP="00381B77" w14:paraId="61CCF0AD" w14:textId="77777777">
            <w:pPr>
              <w:pStyle w:val="ListParagraph"/>
              <w:spacing w:before="120" w:line="276" w:lineRule="auto"/>
              <w:rPr>
                <w:rFonts w:ascii="Galyon" w:hAnsi="Galyon"/>
                <w:sz w:val="20"/>
                <w:szCs w:val="20"/>
              </w:rPr>
            </w:pPr>
            <w:r w:rsidRPr="00EF6B09">
              <w:rPr>
                <w:rFonts w:ascii="Galyon" w:hAnsi="Galyon"/>
                <w:sz w:val="20"/>
                <w:szCs w:val="20"/>
              </w:rPr>
              <w:t>1.0 g /mL (25°C)</w:t>
            </w:r>
          </w:p>
        </w:tc>
      </w:tr>
      <w:tr w14:paraId="380C4779" w14:textId="77777777" w:rsidTr="00B814D9">
        <w:tblPrEx>
          <w:tblW w:w="0" w:type="auto"/>
          <w:tblLook w:val="04A0"/>
        </w:tblPrEx>
        <w:trPr>
          <w:trHeight w:val="20"/>
        </w:trPr>
        <w:tc>
          <w:tcPr>
            <w:tcW w:w="3681" w:type="dxa"/>
            <w:gridSpan w:val="2"/>
            <w:shd w:val="clear" w:color="auto" w:fill="EDEDED" w:themeFill="accent3" w:themeFillTint="33"/>
          </w:tcPr>
          <w:p w:rsidR="00381B77" w:rsidRPr="00EF6B09" w:rsidP="00381B77" w14:paraId="65BB95EE" w14:textId="77777777">
            <w:pPr>
              <w:pStyle w:val="ListParagraph"/>
              <w:spacing w:before="120" w:line="276" w:lineRule="auto"/>
              <w:rPr>
                <w:rFonts w:ascii="Galyon" w:hAnsi="Galyon"/>
                <w:sz w:val="20"/>
                <w:szCs w:val="20"/>
              </w:rPr>
            </w:pPr>
            <w:r w:rsidRPr="00EF6B09">
              <w:rPr>
                <w:rFonts w:ascii="Galyon" w:hAnsi="Galyon"/>
                <w:sz w:val="20"/>
                <w:szCs w:val="20"/>
              </w:rPr>
              <w:t>Water solubility</w:t>
            </w:r>
          </w:p>
        </w:tc>
        <w:tc>
          <w:tcPr>
            <w:tcW w:w="5335" w:type="dxa"/>
            <w:gridSpan w:val="2"/>
            <w:vAlign w:val="center"/>
          </w:tcPr>
          <w:p w:rsidR="00381B77" w:rsidRPr="00EF6B09" w:rsidP="00381B77" w14:paraId="6873A84C" w14:textId="77777777">
            <w:pPr>
              <w:pStyle w:val="ListParagraph"/>
              <w:spacing w:before="120" w:line="276" w:lineRule="auto"/>
              <w:rPr>
                <w:rFonts w:ascii="Galyon" w:hAnsi="Galyon"/>
                <w:sz w:val="20"/>
                <w:szCs w:val="20"/>
              </w:rPr>
            </w:pPr>
            <w:r w:rsidRPr="00EF6B09">
              <w:rPr>
                <w:rFonts w:ascii="Galyon" w:hAnsi="Galyon"/>
                <w:sz w:val="20"/>
                <w:szCs w:val="20"/>
              </w:rPr>
              <w:t>Very poorly soluble</w:t>
            </w:r>
          </w:p>
        </w:tc>
      </w:tr>
      <w:tr w14:paraId="7F81E451" w14:textId="77777777" w:rsidTr="00B814D9">
        <w:tblPrEx>
          <w:tblW w:w="0" w:type="auto"/>
          <w:tblLook w:val="04A0"/>
        </w:tblPrEx>
        <w:trPr>
          <w:trHeight w:val="20"/>
        </w:trPr>
        <w:tc>
          <w:tcPr>
            <w:tcW w:w="3681" w:type="dxa"/>
            <w:gridSpan w:val="2"/>
            <w:shd w:val="clear" w:color="auto" w:fill="EDEDED" w:themeFill="accent3" w:themeFillTint="33"/>
          </w:tcPr>
          <w:p w:rsidR="00381B77" w:rsidRPr="00EF6B09" w:rsidP="00381B77" w14:paraId="4A1EBAF5" w14:textId="77777777">
            <w:pPr>
              <w:pStyle w:val="ListParagraph"/>
              <w:spacing w:before="120" w:line="276" w:lineRule="auto"/>
              <w:rPr>
                <w:rFonts w:ascii="Galyon" w:hAnsi="Galyon"/>
                <w:sz w:val="20"/>
                <w:szCs w:val="20"/>
              </w:rPr>
            </w:pPr>
            <w:r w:rsidRPr="00EF6B09">
              <w:rPr>
                <w:rFonts w:ascii="Galyon" w:hAnsi="Galyon"/>
                <w:sz w:val="20"/>
                <w:szCs w:val="20"/>
              </w:rPr>
              <w:t>Distribution coefficient n-octanol/water</w:t>
            </w:r>
          </w:p>
        </w:tc>
        <w:tc>
          <w:tcPr>
            <w:tcW w:w="5335" w:type="dxa"/>
            <w:gridSpan w:val="2"/>
            <w:vAlign w:val="center"/>
          </w:tcPr>
          <w:p w:rsidR="00381B77" w:rsidRPr="00EF6B09" w:rsidP="00381B77" w14:paraId="17F72638" w14:textId="77777777">
            <w:pPr>
              <w:pStyle w:val="ListParagraph"/>
              <w:spacing w:before="120" w:line="276" w:lineRule="auto"/>
              <w:rPr>
                <w:rFonts w:ascii="Galyon" w:hAnsi="Galyon"/>
                <w:sz w:val="20"/>
                <w:szCs w:val="20"/>
              </w:rPr>
            </w:pPr>
            <w:r w:rsidRPr="00EF6B09">
              <w:rPr>
                <w:rFonts w:ascii="Galyon" w:hAnsi="Galyon"/>
                <w:sz w:val="20"/>
                <w:szCs w:val="20"/>
              </w:rPr>
              <w:t>No data available</w:t>
            </w:r>
          </w:p>
        </w:tc>
      </w:tr>
      <w:tr w14:paraId="51684463" w14:textId="77777777" w:rsidTr="00B814D9">
        <w:tblPrEx>
          <w:tblW w:w="0" w:type="auto"/>
          <w:tblLook w:val="04A0"/>
        </w:tblPrEx>
        <w:trPr>
          <w:trHeight w:val="20"/>
        </w:trPr>
        <w:tc>
          <w:tcPr>
            <w:tcW w:w="3681" w:type="dxa"/>
            <w:gridSpan w:val="2"/>
            <w:shd w:val="clear" w:color="auto" w:fill="EDEDED" w:themeFill="accent3" w:themeFillTint="33"/>
          </w:tcPr>
          <w:p w:rsidR="00381B77" w:rsidRPr="00EF6B09" w:rsidP="00381B77" w14:paraId="3520FD8C" w14:textId="77777777">
            <w:pPr>
              <w:pStyle w:val="ListParagraph"/>
              <w:spacing w:before="120" w:line="276" w:lineRule="auto"/>
              <w:rPr>
                <w:rFonts w:ascii="Galyon" w:hAnsi="Galyon"/>
                <w:sz w:val="20"/>
                <w:szCs w:val="20"/>
              </w:rPr>
            </w:pPr>
            <w:r w:rsidRPr="00EF6B09">
              <w:rPr>
                <w:rFonts w:ascii="Galyon" w:hAnsi="Galyon"/>
                <w:sz w:val="20"/>
                <w:szCs w:val="20"/>
              </w:rPr>
              <w:t>Self-ignition temperature</w:t>
            </w:r>
          </w:p>
        </w:tc>
        <w:tc>
          <w:tcPr>
            <w:tcW w:w="5335" w:type="dxa"/>
            <w:gridSpan w:val="2"/>
            <w:vAlign w:val="center"/>
          </w:tcPr>
          <w:p w:rsidR="00381B77" w:rsidRPr="00EF6B09" w:rsidP="00381B77" w14:paraId="4DABC318" w14:textId="77777777">
            <w:pPr>
              <w:pStyle w:val="ListParagraph"/>
              <w:spacing w:before="120" w:line="276" w:lineRule="auto"/>
              <w:rPr>
                <w:rFonts w:ascii="Galyon" w:hAnsi="Galyon"/>
                <w:sz w:val="20"/>
                <w:szCs w:val="20"/>
              </w:rPr>
            </w:pPr>
            <w:r w:rsidRPr="00EF6B09">
              <w:rPr>
                <w:rFonts w:ascii="Galyon" w:hAnsi="Galyon"/>
                <w:sz w:val="20"/>
                <w:szCs w:val="20"/>
              </w:rPr>
              <w:t>No data available</w:t>
            </w:r>
          </w:p>
        </w:tc>
      </w:tr>
      <w:tr w14:paraId="57F9C567" w14:textId="77777777" w:rsidTr="00B814D9">
        <w:tblPrEx>
          <w:tblW w:w="0" w:type="auto"/>
          <w:tblLook w:val="04A0"/>
        </w:tblPrEx>
        <w:trPr>
          <w:trHeight w:val="20"/>
        </w:trPr>
        <w:tc>
          <w:tcPr>
            <w:tcW w:w="3681" w:type="dxa"/>
            <w:gridSpan w:val="2"/>
            <w:shd w:val="clear" w:color="auto" w:fill="EDEDED" w:themeFill="accent3" w:themeFillTint="33"/>
          </w:tcPr>
          <w:p w:rsidR="00381B77" w:rsidRPr="00EF6B09" w:rsidP="00381B77" w14:paraId="28146D8C" w14:textId="77777777">
            <w:pPr>
              <w:pStyle w:val="ListParagraph"/>
              <w:spacing w:before="120" w:line="276" w:lineRule="auto"/>
              <w:rPr>
                <w:rFonts w:ascii="Galyon" w:hAnsi="Galyon"/>
                <w:sz w:val="20"/>
                <w:szCs w:val="20"/>
              </w:rPr>
            </w:pPr>
            <w:r w:rsidRPr="00EF6B09">
              <w:rPr>
                <w:rFonts w:ascii="Galyon" w:hAnsi="Galyon"/>
                <w:sz w:val="20"/>
                <w:szCs w:val="20"/>
              </w:rPr>
              <w:t>Decomposition temperature</w:t>
            </w:r>
          </w:p>
        </w:tc>
        <w:tc>
          <w:tcPr>
            <w:tcW w:w="5335" w:type="dxa"/>
            <w:gridSpan w:val="2"/>
            <w:vAlign w:val="center"/>
          </w:tcPr>
          <w:p w:rsidR="00381B77" w:rsidRPr="00EF6B09" w:rsidP="00381B77" w14:paraId="32BB56B2" w14:textId="77777777">
            <w:pPr>
              <w:pStyle w:val="ListParagraph"/>
              <w:spacing w:before="120" w:line="276" w:lineRule="auto"/>
              <w:rPr>
                <w:rFonts w:ascii="Galyon" w:hAnsi="Galyon"/>
                <w:sz w:val="20"/>
                <w:szCs w:val="20"/>
              </w:rPr>
            </w:pPr>
            <w:r w:rsidRPr="00EF6B09">
              <w:rPr>
                <w:rFonts w:ascii="Galyon" w:hAnsi="Galyon"/>
                <w:sz w:val="20"/>
                <w:szCs w:val="20"/>
              </w:rPr>
              <w:t>34 – 36,000cps (TC/S)</w:t>
            </w:r>
          </w:p>
        </w:tc>
      </w:tr>
      <w:tr w14:paraId="59799C8D" w14:textId="77777777" w:rsidTr="00B814D9">
        <w:tblPrEx>
          <w:tblW w:w="0" w:type="auto"/>
          <w:tblLook w:val="04A0"/>
        </w:tblPrEx>
        <w:trPr>
          <w:trHeight w:val="20"/>
        </w:trPr>
        <w:tc>
          <w:tcPr>
            <w:tcW w:w="3681" w:type="dxa"/>
            <w:gridSpan w:val="2"/>
            <w:shd w:val="clear" w:color="auto" w:fill="EDEDED" w:themeFill="accent3" w:themeFillTint="33"/>
          </w:tcPr>
          <w:p w:rsidR="00381B77" w:rsidRPr="00EF6B09" w:rsidP="00381B77" w14:paraId="2416D8FC" w14:textId="77777777">
            <w:pPr>
              <w:pStyle w:val="ListParagraph"/>
              <w:spacing w:before="120" w:line="276" w:lineRule="auto"/>
              <w:rPr>
                <w:rFonts w:ascii="Galyon" w:hAnsi="Galyon"/>
                <w:sz w:val="20"/>
                <w:szCs w:val="20"/>
              </w:rPr>
            </w:pPr>
            <w:r w:rsidRPr="00EF6B09">
              <w:rPr>
                <w:rFonts w:ascii="Galyon" w:hAnsi="Galyon"/>
                <w:sz w:val="20"/>
                <w:szCs w:val="20"/>
              </w:rPr>
              <w:t>Viscosity</w:t>
            </w:r>
          </w:p>
        </w:tc>
        <w:tc>
          <w:tcPr>
            <w:tcW w:w="5335" w:type="dxa"/>
            <w:gridSpan w:val="2"/>
            <w:vAlign w:val="center"/>
          </w:tcPr>
          <w:p w:rsidR="00381B77" w:rsidRPr="00EF6B09" w:rsidP="00381B77" w14:paraId="1B8F09D9" w14:textId="77777777">
            <w:pPr>
              <w:pStyle w:val="ListParagraph"/>
              <w:spacing w:before="120" w:line="276" w:lineRule="auto"/>
              <w:rPr>
                <w:rFonts w:ascii="Galyon" w:hAnsi="Galyon"/>
                <w:sz w:val="20"/>
                <w:szCs w:val="20"/>
              </w:rPr>
            </w:pPr>
            <w:r w:rsidRPr="00EF6B09">
              <w:rPr>
                <w:rFonts w:ascii="Galyon" w:hAnsi="Galyon"/>
                <w:sz w:val="20"/>
                <w:szCs w:val="20"/>
              </w:rPr>
              <w:t>No data available</w:t>
            </w:r>
          </w:p>
        </w:tc>
      </w:tr>
      <w:tr w14:paraId="5ADE0AB2" w14:textId="77777777" w:rsidTr="00B814D9">
        <w:tblPrEx>
          <w:tblW w:w="0" w:type="auto"/>
          <w:tblLook w:val="04A0"/>
        </w:tblPrEx>
        <w:trPr>
          <w:trHeight w:val="20"/>
        </w:trPr>
        <w:tc>
          <w:tcPr>
            <w:tcW w:w="3681" w:type="dxa"/>
            <w:gridSpan w:val="2"/>
            <w:shd w:val="clear" w:color="auto" w:fill="EDEDED" w:themeFill="accent3" w:themeFillTint="33"/>
          </w:tcPr>
          <w:p w:rsidR="00381B77" w:rsidRPr="00EF6B09" w:rsidP="00381B77" w14:paraId="2977BB72" w14:textId="77777777">
            <w:pPr>
              <w:pStyle w:val="ListParagraph"/>
              <w:spacing w:before="120" w:line="276" w:lineRule="auto"/>
              <w:rPr>
                <w:rFonts w:ascii="Galyon" w:hAnsi="Galyon"/>
                <w:sz w:val="20"/>
                <w:szCs w:val="20"/>
              </w:rPr>
            </w:pPr>
            <w:r w:rsidRPr="00EF6B09">
              <w:rPr>
                <w:rFonts w:ascii="Galyon" w:hAnsi="Galyon"/>
                <w:sz w:val="20"/>
                <w:szCs w:val="20"/>
              </w:rPr>
              <w:t>Explosive properties</w:t>
            </w:r>
          </w:p>
        </w:tc>
        <w:tc>
          <w:tcPr>
            <w:tcW w:w="5335" w:type="dxa"/>
            <w:gridSpan w:val="2"/>
            <w:vAlign w:val="center"/>
          </w:tcPr>
          <w:p w:rsidR="00381B77" w:rsidRPr="00EF6B09" w:rsidP="00381B77" w14:paraId="715EBF4E" w14:textId="77777777">
            <w:pPr>
              <w:pStyle w:val="ListParagraph"/>
              <w:spacing w:before="120" w:line="276" w:lineRule="auto"/>
              <w:rPr>
                <w:rFonts w:ascii="Galyon" w:hAnsi="Galyon"/>
                <w:sz w:val="20"/>
                <w:szCs w:val="20"/>
              </w:rPr>
            </w:pPr>
            <w:r w:rsidRPr="00EF6B09">
              <w:rPr>
                <w:rFonts w:ascii="Galyon" w:hAnsi="Galyon"/>
                <w:sz w:val="20"/>
                <w:szCs w:val="20"/>
              </w:rPr>
              <w:t>No data available</w:t>
            </w:r>
          </w:p>
        </w:tc>
      </w:tr>
      <w:tr w14:paraId="179EDF43" w14:textId="77777777" w:rsidTr="00B814D9">
        <w:tblPrEx>
          <w:tblW w:w="0" w:type="auto"/>
          <w:tblLook w:val="04A0"/>
        </w:tblPrEx>
        <w:trPr>
          <w:trHeight w:val="20"/>
        </w:trPr>
        <w:tc>
          <w:tcPr>
            <w:tcW w:w="3681" w:type="dxa"/>
            <w:gridSpan w:val="2"/>
            <w:shd w:val="clear" w:color="auto" w:fill="EDEDED" w:themeFill="accent3" w:themeFillTint="33"/>
          </w:tcPr>
          <w:p w:rsidR="00381B77" w:rsidRPr="00EF6B09" w:rsidP="00381B77" w14:paraId="134D3625" w14:textId="77777777">
            <w:pPr>
              <w:pStyle w:val="ListParagraph"/>
              <w:spacing w:before="120" w:line="276" w:lineRule="auto"/>
              <w:rPr>
                <w:rFonts w:ascii="Galyon" w:hAnsi="Galyon"/>
                <w:sz w:val="20"/>
                <w:szCs w:val="20"/>
              </w:rPr>
            </w:pPr>
            <w:r w:rsidRPr="00EF6B09">
              <w:rPr>
                <w:rFonts w:ascii="Galyon" w:hAnsi="Galyon"/>
                <w:sz w:val="20"/>
                <w:szCs w:val="20"/>
              </w:rPr>
              <w:t>Oxidizing properties</w:t>
            </w:r>
          </w:p>
        </w:tc>
        <w:tc>
          <w:tcPr>
            <w:tcW w:w="5335" w:type="dxa"/>
            <w:gridSpan w:val="2"/>
            <w:vAlign w:val="center"/>
          </w:tcPr>
          <w:p w:rsidR="00381B77" w:rsidRPr="00EF6B09" w:rsidP="00381B77" w14:paraId="1422D700" w14:textId="77777777">
            <w:pPr>
              <w:pStyle w:val="ListParagraph"/>
              <w:spacing w:before="120" w:line="276" w:lineRule="auto"/>
              <w:rPr>
                <w:rFonts w:ascii="Galyon" w:hAnsi="Galyon"/>
                <w:sz w:val="20"/>
                <w:szCs w:val="20"/>
              </w:rPr>
            </w:pPr>
            <w:r w:rsidRPr="00EF6B09">
              <w:rPr>
                <w:rFonts w:ascii="Galyon" w:hAnsi="Galyon"/>
                <w:sz w:val="20"/>
                <w:szCs w:val="20"/>
              </w:rPr>
              <w:t>No data available</w:t>
            </w:r>
          </w:p>
        </w:tc>
      </w:tr>
      <w:tr w14:paraId="0C97642D" w14:textId="77777777" w:rsidTr="0057377C">
        <w:tblPrEx>
          <w:tblW w:w="0" w:type="auto"/>
          <w:tblLook w:val="04A0"/>
        </w:tblPrEx>
        <w:trPr>
          <w:trHeight w:val="55"/>
        </w:trPr>
        <w:tc>
          <w:tcPr>
            <w:tcW w:w="9016" w:type="dxa"/>
            <w:gridSpan w:val="4"/>
            <w:shd w:val="clear" w:color="auto" w:fill="C9C9C9" w:themeFill="accent3" w:themeFillTint="99"/>
          </w:tcPr>
          <w:p w:rsidR="00381B77" w:rsidRPr="00EF6B09" w:rsidP="00381B77" w14:paraId="44E7D306" w14:textId="77777777">
            <w:pPr>
              <w:pStyle w:val="ListParagraph"/>
              <w:numPr>
                <w:ilvl w:val="2"/>
                <w:numId w:val="2"/>
              </w:numPr>
              <w:spacing w:before="120" w:line="276" w:lineRule="auto"/>
              <w:rPr>
                <w:rFonts w:ascii="Galyon" w:hAnsi="Galyon"/>
                <w:b/>
                <w:bCs/>
                <w:sz w:val="20"/>
                <w:szCs w:val="20"/>
              </w:rPr>
            </w:pPr>
            <w:r w:rsidRPr="00EF6B09">
              <w:rPr>
                <w:rFonts w:ascii="Galyon" w:hAnsi="Galyon"/>
                <w:b/>
                <w:bCs/>
                <w:sz w:val="20"/>
                <w:szCs w:val="20"/>
              </w:rPr>
              <w:t>Information with regards to physical hazard classes</w:t>
            </w:r>
          </w:p>
        </w:tc>
      </w:tr>
      <w:tr w14:paraId="05693EFF" w14:textId="77777777" w:rsidTr="006B1829">
        <w:tblPrEx>
          <w:tblW w:w="0" w:type="auto"/>
          <w:tblLook w:val="04A0"/>
        </w:tblPrEx>
        <w:trPr>
          <w:trHeight w:val="55"/>
        </w:trPr>
        <w:tc>
          <w:tcPr>
            <w:tcW w:w="9016" w:type="dxa"/>
            <w:gridSpan w:val="4"/>
          </w:tcPr>
          <w:p w:rsidR="00381B77" w:rsidP="00381B77" w14:paraId="26EAC168"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r w:rsidR="0080258D">
              <w:rPr>
                <w:rFonts w:ascii="Galyon" w:hAnsi="Galyon"/>
                <w:sz w:val="20"/>
                <w:szCs w:val="20"/>
              </w:rPr>
              <w:t>.</w:t>
            </w:r>
          </w:p>
          <w:p w:rsidR="0080258D" w:rsidRPr="00EF6B09" w:rsidP="00381B77" w14:paraId="170A68F5" w14:textId="77777777">
            <w:pPr>
              <w:pStyle w:val="ListParagraph"/>
              <w:spacing w:before="120" w:line="276" w:lineRule="auto"/>
              <w:ind w:left="1440"/>
              <w:rPr>
                <w:rFonts w:ascii="Galyon" w:hAnsi="Galyon"/>
                <w:sz w:val="20"/>
                <w:szCs w:val="20"/>
              </w:rPr>
            </w:pPr>
          </w:p>
        </w:tc>
      </w:tr>
      <w:tr w14:paraId="40661230" w14:textId="77777777" w:rsidTr="0057377C">
        <w:tblPrEx>
          <w:tblW w:w="0" w:type="auto"/>
          <w:tblLook w:val="04A0"/>
        </w:tblPrEx>
        <w:trPr>
          <w:trHeight w:val="55"/>
        </w:trPr>
        <w:tc>
          <w:tcPr>
            <w:tcW w:w="9016" w:type="dxa"/>
            <w:gridSpan w:val="4"/>
            <w:shd w:val="clear" w:color="auto" w:fill="C9C9C9" w:themeFill="accent3" w:themeFillTint="99"/>
          </w:tcPr>
          <w:p w:rsidR="00381B77" w:rsidRPr="00EF6B09" w:rsidP="00381B77" w14:paraId="31A274C2" w14:textId="77777777">
            <w:pPr>
              <w:pStyle w:val="ListParagraph"/>
              <w:numPr>
                <w:ilvl w:val="2"/>
                <w:numId w:val="2"/>
              </w:numPr>
              <w:spacing w:before="120" w:line="276" w:lineRule="auto"/>
              <w:rPr>
                <w:rFonts w:ascii="Galyon" w:hAnsi="Galyon"/>
                <w:b/>
                <w:bCs/>
                <w:sz w:val="20"/>
                <w:szCs w:val="20"/>
              </w:rPr>
            </w:pPr>
            <w:r w:rsidRPr="00EF6B09">
              <w:rPr>
                <w:rFonts w:ascii="Galyon" w:hAnsi="Galyon"/>
                <w:b/>
                <w:bCs/>
                <w:sz w:val="20"/>
                <w:szCs w:val="20"/>
              </w:rPr>
              <w:t>Other safety characteristics</w:t>
            </w:r>
          </w:p>
        </w:tc>
      </w:tr>
      <w:tr w14:paraId="6621AA40" w14:textId="77777777" w:rsidTr="006B1829">
        <w:tblPrEx>
          <w:tblW w:w="0" w:type="auto"/>
          <w:tblLook w:val="04A0"/>
        </w:tblPrEx>
        <w:trPr>
          <w:trHeight w:val="55"/>
        </w:trPr>
        <w:tc>
          <w:tcPr>
            <w:tcW w:w="9016" w:type="dxa"/>
            <w:gridSpan w:val="4"/>
          </w:tcPr>
          <w:p w:rsidR="00381B77" w:rsidRPr="00EF6B09" w:rsidP="00381B77" w14:paraId="26D4A1DE" w14:textId="77777777">
            <w:pPr>
              <w:pStyle w:val="ListParagraph"/>
              <w:spacing w:before="120" w:line="276" w:lineRule="auto"/>
              <w:ind w:left="1440"/>
              <w:rPr>
                <w:rFonts w:ascii="Galyon" w:hAnsi="Galyon"/>
                <w:sz w:val="20"/>
                <w:szCs w:val="20"/>
              </w:rPr>
            </w:pPr>
            <w:r w:rsidRPr="00EF6B09">
              <w:rPr>
                <w:rFonts w:ascii="Galyon" w:hAnsi="Galyon"/>
                <w:sz w:val="20"/>
                <w:szCs w:val="20"/>
              </w:rPr>
              <w:t>N/A</w:t>
            </w:r>
          </w:p>
          <w:p w:rsidR="00381B77" w:rsidRPr="00EF6B09" w:rsidP="00381B77" w14:paraId="465280BD" w14:textId="77777777">
            <w:pPr>
              <w:spacing w:before="120" w:line="276" w:lineRule="auto"/>
              <w:rPr>
                <w:rFonts w:ascii="Galyon" w:hAnsi="Galyon"/>
                <w:sz w:val="20"/>
                <w:szCs w:val="20"/>
              </w:rPr>
            </w:pPr>
          </w:p>
        </w:tc>
      </w:tr>
      <w:tr w14:paraId="29DF14A8" w14:textId="77777777" w:rsidTr="00426F99">
        <w:tblPrEx>
          <w:tblW w:w="0" w:type="auto"/>
          <w:tblLook w:val="04A0"/>
        </w:tblPrEx>
        <w:trPr>
          <w:trHeight w:val="55"/>
        </w:trPr>
        <w:tc>
          <w:tcPr>
            <w:tcW w:w="9016" w:type="dxa"/>
            <w:gridSpan w:val="4"/>
            <w:shd w:val="clear" w:color="auto" w:fill="0D5786"/>
          </w:tcPr>
          <w:p w:rsidR="00381B77" w:rsidRPr="00EF6B09" w:rsidP="00381B77" w14:paraId="348D400D" w14:textId="77777777">
            <w:pPr>
              <w:pStyle w:val="ListParagraph"/>
              <w:numPr>
                <w:ilvl w:val="0"/>
                <w:numId w:val="2"/>
              </w:numPr>
              <w:spacing w:before="120" w:line="276" w:lineRule="auto"/>
              <w:rPr>
                <w:rFonts w:ascii="Galyon" w:hAnsi="Galyon"/>
              </w:rPr>
            </w:pPr>
            <w:r w:rsidRPr="00EF6B09">
              <w:rPr>
                <w:rFonts w:ascii="Galyon" w:hAnsi="Galyon"/>
                <w:color w:val="ECECEC"/>
              </w:rPr>
              <w:t>Stability and reactivity</w:t>
            </w:r>
          </w:p>
        </w:tc>
      </w:tr>
      <w:tr w14:paraId="17606621" w14:textId="77777777" w:rsidTr="0057377C">
        <w:tblPrEx>
          <w:tblW w:w="0" w:type="auto"/>
          <w:tblLook w:val="04A0"/>
        </w:tblPrEx>
        <w:trPr>
          <w:trHeight w:val="55"/>
        </w:trPr>
        <w:tc>
          <w:tcPr>
            <w:tcW w:w="9016" w:type="dxa"/>
            <w:gridSpan w:val="4"/>
            <w:shd w:val="clear" w:color="auto" w:fill="C9C9C9" w:themeFill="accent3" w:themeFillTint="99"/>
          </w:tcPr>
          <w:p w:rsidR="00381B77" w:rsidRPr="00EF6B09" w:rsidP="00381B77" w14:paraId="6E283404" w14:textId="77777777">
            <w:pPr>
              <w:pStyle w:val="ListParagraph"/>
              <w:numPr>
                <w:ilvl w:val="1"/>
                <w:numId w:val="3"/>
              </w:numPr>
              <w:spacing w:before="120" w:line="276" w:lineRule="auto"/>
              <w:rPr>
                <w:rFonts w:ascii="Galyon" w:hAnsi="Galyon"/>
                <w:b/>
                <w:bCs/>
                <w:sz w:val="20"/>
                <w:szCs w:val="20"/>
              </w:rPr>
            </w:pPr>
            <w:r w:rsidRPr="00EF6B09">
              <w:rPr>
                <w:rFonts w:ascii="Galyon" w:hAnsi="Galyon"/>
                <w:b/>
                <w:bCs/>
                <w:sz w:val="20"/>
                <w:szCs w:val="20"/>
              </w:rPr>
              <w:t>Reactivity</w:t>
            </w:r>
          </w:p>
        </w:tc>
      </w:tr>
      <w:tr w14:paraId="015EFA1C" w14:textId="77777777" w:rsidTr="006B1829">
        <w:tblPrEx>
          <w:tblW w:w="0" w:type="auto"/>
          <w:tblLook w:val="04A0"/>
        </w:tblPrEx>
        <w:trPr>
          <w:trHeight w:val="55"/>
        </w:trPr>
        <w:tc>
          <w:tcPr>
            <w:tcW w:w="9016" w:type="dxa"/>
            <w:gridSpan w:val="4"/>
          </w:tcPr>
          <w:p w:rsidR="00381B77" w:rsidP="00381B77" w14:paraId="683AD062"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r w:rsidR="0080258D">
              <w:rPr>
                <w:rFonts w:ascii="Galyon" w:hAnsi="Galyon"/>
                <w:sz w:val="20"/>
                <w:szCs w:val="20"/>
              </w:rPr>
              <w:t>.</w:t>
            </w:r>
          </w:p>
          <w:p w:rsidR="0080258D" w:rsidRPr="00EF6B09" w:rsidP="00381B77" w14:paraId="33593BFC" w14:textId="77777777">
            <w:pPr>
              <w:pStyle w:val="ListParagraph"/>
              <w:spacing w:before="120" w:line="276" w:lineRule="auto"/>
              <w:ind w:left="1440"/>
              <w:rPr>
                <w:rFonts w:ascii="Galyon" w:hAnsi="Galyon"/>
                <w:sz w:val="20"/>
                <w:szCs w:val="20"/>
              </w:rPr>
            </w:pPr>
          </w:p>
        </w:tc>
      </w:tr>
      <w:tr w14:paraId="275A7049" w14:textId="77777777" w:rsidTr="0057377C">
        <w:tblPrEx>
          <w:tblW w:w="0" w:type="auto"/>
          <w:tblLook w:val="04A0"/>
        </w:tblPrEx>
        <w:trPr>
          <w:trHeight w:val="55"/>
        </w:trPr>
        <w:tc>
          <w:tcPr>
            <w:tcW w:w="9016" w:type="dxa"/>
            <w:gridSpan w:val="4"/>
            <w:shd w:val="clear" w:color="auto" w:fill="C9C9C9" w:themeFill="accent3" w:themeFillTint="99"/>
          </w:tcPr>
          <w:p w:rsidR="00381B77" w:rsidRPr="00EF6B09" w:rsidP="00381B77" w14:paraId="33ADA331" w14:textId="77777777">
            <w:pPr>
              <w:pStyle w:val="ListParagraph"/>
              <w:numPr>
                <w:ilvl w:val="1"/>
                <w:numId w:val="3"/>
              </w:numPr>
              <w:spacing w:before="120" w:line="276" w:lineRule="auto"/>
              <w:rPr>
                <w:rFonts w:ascii="Galyon" w:hAnsi="Galyon"/>
                <w:b/>
                <w:bCs/>
                <w:sz w:val="20"/>
                <w:szCs w:val="20"/>
              </w:rPr>
            </w:pPr>
            <w:r w:rsidRPr="00EF6B09">
              <w:rPr>
                <w:rFonts w:ascii="Galyon" w:hAnsi="Galyon"/>
                <w:b/>
                <w:bCs/>
                <w:sz w:val="20"/>
                <w:szCs w:val="20"/>
              </w:rPr>
              <w:t>Chemical stability</w:t>
            </w:r>
          </w:p>
        </w:tc>
      </w:tr>
      <w:tr w14:paraId="1B7DD9BE" w14:textId="77777777" w:rsidTr="006B1829">
        <w:tblPrEx>
          <w:tblW w:w="0" w:type="auto"/>
          <w:tblLook w:val="04A0"/>
        </w:tblPrEx>
        <w:trPr>
          <w:trHeight w:val="55"/>
        </w:trPr>
        <w:tc>
          <w:tcPr>
            <w:tcW w:w="9016" w:type="dxa"/>
            <w:gridSpan w:val="4"/>
          </w:tcPr>
          <w:p w:rsidR="00381B77" w:rsidP="00381B77" w14:paraId="53926B8F" w14:textId="77777777">
            <w:pPr>
              <w:pStyle w:val="ListParagraph"/>
              <w:spacing w:before="120" w:line="276" w:lineRule="auto"/>
              <w:ind w:left="1440"/>
              <w:rPr>
                <w:rFonts w:ascii="Galyon" w:hAnsi="Galyon"/>
                <w:sz w:val="20"/>
                <w:szCs w:val="20"/>
              </w:rPr>
            </w:pPr>
            <w:r w:rsidRPr="00EF6B09">
              <w:rPr>
                <w:rFonts w:ascii="Galyon" w:hAnsi="Galyon"/>
                <w:sz w:val="20"/>
                <w:szCs w:val="20"/>
              </w:rPr>
              <w:t>Stable under specified storage conditions</w:t>
            </w:r>
            <w:r w:rsidR="0080258D">
              <w:rPr>
                <w:rFonts w:ascii="Galyon" w:hAnsi="Galyon"/>
                <w:sz w:val="20"/>
                <w:szCs w:val="20"/>
              </w:rPr>
              <w:t>.</w:t>
            </w:r>
          </w:p>
          <w:p w:rsidR="0080258D" w:rsidRPr="00EF6B09" w:rsidP="00381B77" w14:paraId="333536A3" w14:textId="77777777">
            <w:pPr>
              <w:pStyle w:val="ListParagraph"/>
              <w:spacing w:before="120" w:line="276" w:lineRule="auto"/>
              <w:ind w:left="1440"/>
              <w:rPr>
                <w:rFonts w:ascii="Galyon" w:hAnsi="Galyon"/>
                <w:sz w:val="20"/>
                <w:szCs w:val="20"/>
              </w:rPr>
            </w:pPr>
          </w:p>
        </w:tc>
      </w:tr>
      <w:tr w14:paraId="7DB2455F" w14:textId="77777777" w:rsidTr="0057377C">
        <w:tblPrEx>
          <w:tblW w:w="0" w:type="auto"/>
          <w:tblLook w:val="04A0"/>
        </w:tblPrEx>
        <w:trPr>
          <w:trHeight w:val="55"/>
        </w:trPr>
        <w:tc>
          <w:tcPr>
            <w:tcW w:w="9016" w:type="dxa"/>
            <w:gridSpan w:val="4"/>
            <w:shd w:val="clear" w:color="auto" w:fill="C9C9C9" w:themeFill="accent3" w:themeFillTint="99"/>
          </w:tcPr>
          <w:p w:rsidR="00381B77" w:rsidRPr="00EF6B09" w:rsidP="00381B77" w14:paraId="46170F49" w14:textId="77777777">
            <w:pPr>
              <w:pStyle w:val="ListParagraph"/>
              <w:numPr>
                <w:ilvl w:val="1"/>
                <w:numId w:val="3"/>
              </w:numPr>
              <w:spacing w:before="120" w:line="276" w:lineRule="auto"/>
              <w:rPr>
                <w:rFonts w:ascii="Galyon" w:hAnsi="Galyon"/>
                <w:b/>
                <w:bCs/>
                <w:sz w:val="20"/>
                <w:szCs w:val="20"/>
              </w:rPr>
            </w:pPr>
            <w:r w:rsidRPr="00EF6B09">
              <w:rPr>
                <w:rFonts w:ascii="Galyon" w:hAnsi="Galyon"/>
                <w:b/>
                <w:bCs/>
                <w:sz w:val="20"/>
                <w:szCs w:val="20"/>
              </w:rPr>
              <w:t>Possibility of dangerous reactions</w:t>
            </w:r>
          </w:p>
        </w:tc>
      </w:tr>
      <w:tr w14:paraId="4E54B3F7" w14:textId="77777777" w:rsidTr="006B1829">
        <w:tblPrEx>
          <w:tblW w:w="0" w:type="auto"/>
          <w:tblLook w:val="04A0"/>
        </w:tblPrEx>
        <w:trPr>
          <w:trHeight w:val="55"/>
        </w:trPr>
        <w:tc>
          <w:tcPr>
            <w:tcW w:w="9016" w:type="dxa"/>
            <w:gridSpan w:val="4"/>
          </w:tcPr>
          <w:p w:rsidR="00381B77" w:rsidP="00381B77" w14:paraId="3B1C5642"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r w:rsidR="0080258D">
              <w:rPr>
                <w:rFonts w:ascii="Galyon" w:hAnsi="Galyon"/>
                <w:sz w:val="20"/>
                <w:szCs w:val="20"/>
              </w:rPr>
              <w:t>.</w:t>
            </w:r>
          </w:p>
          <w:p w:rsidR="0080258D" w:rsidRPr="00EF6B09" w:rsidP="00381B77" w14:paraId="4925E87C" w14:textId="77777777">
            <w:pPr>
              <w:pStyle w:val="ListParagraph"/>
              <w:spacing w:before="120" w:line="276" w:lineRule="auto"/>
              <w:ind w:left="1440"/>
              <w:rPr>
                <w:rFonts w:ascii="Galyon" w:hAnsi="Galyon"/>
                <w:sz w:val="20"/>
                <w:szCs w:val="20"/>
              </w:rPr>
            </w:pPr>
          </w:p>
        </w:tc>
      </w:tr>
      <w:tr w14:paraId="77009A5E" w14:textId="77777777" w:rsidTr="0057377C">
        <w:tblPrEx>
          <w:tblW w:w="0" w:type="auto"/>
          <w:tblLook w:val="04A0"/>
        </w:tblPrEx>
        <w:trPr>
          <w:trHeight w:val="55"/>
        </w:trPr>
        <w:tc>
          <w:tcPr>
            <w:tcW w:w="9016" w:type="dxa"/>
            <w:gridSpan w:val="4"/>
            <w:shd w:val="clear" w:color="auto" w:fill="C9C9C9" w:themeFill="accent3" w:themeFillTint="99"/>
          </w:tcPr>
          <w:p w:rsidR="00381B77" w:rsidRPr="00EF6B09" w:rsidP="00381B77" w14:paraId="2288D92F" w14:textId="77777777">
            <w:pPr>
              <w:pStyle w:val="ListParagraph"/>
              <w:numPr>
                <w:ilvl w:val="1"/>
                <w:numId w:val="3"/>
              </w:numPr>
              <w:spacing w:before="120" w:line="276" w:lineRule="auto"/>
              <w:rPr>
                <w:rFonts w:ascii="Galyon" w:hAnsi="Galyon"/>
                <w:b/>
                <w:bCs/>
                <w:sz w:val="20"/>
                <w:szCs w:val="20"/>
              </w:rPr>
            </w:pPr>
            <w:r w:rsidRPr="00EF6B09">
              <w:rPr>
                <w:rFonts w:ascii="Galyon" w:hAnsi="Galyon"/>
                <w:b/>
                <w:bCs/>
                <w:sz w:val="20"/>
                <w:szCs w:val="20"/>
              </w:rPr>
              <w:t>Conditions to avoid</w:t>
            </w:r>
          </w:p>
        </w:tc>
      </w:tr>
      <w:tr w14:paraId="01D0A7C1" w14:textId="77777777" w:rsidTr="006B1829">
        <w:tblPrEx>
          <w:tblW w:w="0" w:type="auto"/>
          <w:tblLook w:val="04A0"/>
        </w:tblPrEx>
        <w:trPr>
          <w:trHeight w:val="55"/>
        </w:trPr>
        <w:tc>
          <w:tcPr>
            <w:tcW w:w="9016" w:type="dxa"/>
            <w:gridSpan w:val="4"/>
          </w:tcPr>
          <w:p w:rsidR="00381B77" w:rsidP="00381B77" w14:paraId="6D2EEE20"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r w:rsidR="0080258D">
              <w:rPr>
                <w:rFonts w:ascii="Galyon" w:hAnsi="Galyon"/>
                <w:sz w:val="20"/>
                <w:szCs w:val="20"/>
              </w:rPr>
              <w:t>.</w:t>
            </w:r>
          </w:p>
          <w:p w:rsidR="0080258D" w:rsidRPr="00EF6B09" w:rsidP="00381B77" w14:paraId="3C7223B5" w14:textId="77777777">
            <w:pPr>
              <w:pStyle w:val="ListParagraph"/>
              <w:spacing w:before="120" w:line="276" w:lineRule="auto"/>
              <w:ind w:left="1440"/>
              <w:rPr>
                <w:rFonts w:ascii="Galyon" w:hAnsi="Galyon"/>
                <w:sz w:val="20"/>
                <w:szCs w:val="20"/>
              </w:rPr>
            </w:pPr>
          </w:p>
        </w:tc>
      </w:tr>
      <w:tr w14:paraId="3A029D1F" w14:textId="77777777" w:rsidTr="0057377C">
        <w:tblPrEx>
          <w:tblW w:w="0" w:type="auto"/>
          <w:tblLook w:val="04A0"/>
        </w:tblPrEx>
        <w:trPr>
          <w:trHeight w:val="55"/>
        </w:trPr>
        <w:tc>
          <w:tcPr>
            <w:tcW w:w="9016" w:type="dxa"/>
            <w:gridSpan w:val="4"/>
            <w:shd w:val="clear" w:color="auto" w:fill="C9C9C9" w:themeFill="accent3" w:themeFillTint="99"/>
          </w:tcPr>
          <w:p w:rsidR="00381B77" w:rsidRPr="00EF6B09" w:rsidP="00381B77" w14:paraId="3CC05827" w14:textId="77777777">
            <w:pPr>
              <w:pStyle w:val="ListParagraph"/>
              <w:numPr>
                <w:ilvl w:val="1"/>
                <w:numId w:val="3"/>
              </w:numPr>
              <w:spacing w:before="120" w:line="276" w:lineRule="auto"/>
              <w:rPr>
                <w:rFonts w:ascii="Galyon" w:hAnsi="Galyon"/>
                <w:b/>
                <w:bCs/>
                <w:sz w:val="20"/>
                <w:szCs w:val="20"/>
              </w:rPr>
            </w:pPr>
            <w:r w:rsidRPr="00EF6B09">
              <w:rPr>
                <w:rFonts w:ascii="Galyon" w:hAnsi="Galyon"/>
                <w:b/>
                <w:bCs/>
                <w:sz w:val="20"/>
                <w:szCs w:val="20"/>
              </w:rPr>
              <w:t>Incompatible materials</w:t>
            </w:r>
          </w:p>
        </w:tc>
      </w:tr>
      <w:tr w14:paraId="4BDD3732" w14:textId="77777777" w:rsidTr="006B1829">
        <w:tblPrEx>
          <w:tblW w:w="0" w:type="auto"/>
          <w:tblLook w:val="04A0"/>
        </w:tblPrEx>
        <w:trPr>
          <w:trHeight w:val="55"/>
        </w:trPr>
        <w:tc>
          <w:tcPr>
            <w:tcW w:w="9016" w:type="dxa"/>
            <w:gridSpan w:val="4"/>
          </w:tcPr>
          <w:p w:rsidR="00381B77" w:rsidP="00381B77" w14:paraId="11528DA6" w14:textId="77777777">
            <w:pPr>
              <w:pStyle w:val="ListParagraph"/>
              <w:spacing w:before="120" w:line="276" w:lineRule="auto"/>
              <w:ind w:left="1440"/>
              <w:rPr>
                <w:rFonts w:ascii="Galyon" w:hAnsi="Galyon"/>
                <w:sz w:val="20"/>
                <w:szCs w:val="20"/>
              </w:rPr>
            </w:pPr>
            <w:r w:rsidRPr="00EF6B09">
              <w:rPr>
                <w:rFonts w:ascii="Galyon" w:hAnsi="Galyon"/>
                <w:sz w:val="20"/>
                <w:szCs w:val="20"/>
              </w:rPr>
              <w:t>Strong oxidizing agents, strong acids, strong alkaline solutions</w:t>
            </w:r>
            <w:r w:rsidR="0080258D">
              <w:rPr>
                <w:rFonts w:ascii="Galyon" w:hAnsi="Galyon"/>
                <w:sz w:val="20"/>
                <w:szCs w:val="20"/>
              </w:rPr>
              <w:t>.</w:t>
            </w:r>
          </w:p>
          <w:p w:rsidR="0080258D" w:rsidRPr="00EF6B09" w:rsidP="00381B77" w14:paraId="2710D58D" w14:textId="77777777">
            <w:pPr>
              <w:pStyle w:val="ListParagraph"/>
              <w:spacing w:before="120" w:line="276" w:lineRule="auto"/>
              <w:ind w:left="1440"/>
              <w:rPr>
                <w:rFonts w:ascii="Galyon" w:hAnsi="Galyon"/>
                <w:sz w:val="20"/>
                <w:szCs w:val="20"/>
              </w:rPr>
            </w:pPr>
          </w:p>
        </w:tc>
      </w:tr>
      <w:tr w14:paraId="6436233A" w14:textId="77777777" w:rsidTr="0057377C">
        <w:tblPrEx>
          <w:tblW w:w="0" w:type="auto"/>
          <w:tblLook w:val="04A0"/>
        </w:tblPrEx>
        <w:trPr>
          <w:trHeight w:val="55"/>
        </w:trPr>
        <w:tc>
          <w:tcPr>
            <w:tcW w:w="9016" w:type="dxa"/>
            <w:gridSpan w:val="4"/>
            <w:shd w:val="clear" w:color="auto" w:fill="C9C9C9" w:themeFill="accent3" w:themeFillTint="99"/>
          </w:tcPr>
          <w:p w:rsidR="00381B77" w:rsidRPr="00EF6B09" w:rsidP="00381B77" w14:paraId="009B631E" w14:textId="77777777">
            <w:pPr>
              <w:pStyle w:val="ListParagraph"/>
              <w:numPr>
                <w:ilvl w:val="1"/>
                <w:numId w:val="3"/>
              </w:numPr>
              <w:spacing w:before="120" w:line="276" w:lineRule="auto"/>
              <w:rPr>
                <w:rFonts w:ascii="Galyon" w:hAnsi="Galyon"/>
                <w:b/>
                <w:bCs/>
                <w:sz w:val="20"/>
                <w:szCs w:val="20"/>
              </w:rPr>
            </w:pPr>
            <w:r w:rsidRPr="00EF6B09">
              <w:rPr>
                <w:rFonts w:ascii="Galyon" w:hAnsi="Galyon"/>
                <w:b/>
                <w:bCs/>
                <w:sz w:val="20"/>
                <w:szCs w:val="20"/>
              </w:rPr>
              <w:t>Hazardous decomposition products</w:t>
            </w:r>
          </w:p>
        </w:tc>
      </w:tr>
      <w:tr w14:paraId="28F52610" w14:textId="77777777" w:rsidTr="006B1829">
        <w:tblPrEx>
          <w:tblW w:w="0" w:type="auto"/>
          <w:tblLook w:val="04A0"/>
        </w:tblPrEx>
        <w:trPr>
          <w:trHeight w:val="55"/>
        </w:trPr>
        <w:tc>
          <w:tcPr>
            <w:tcW w:w="9016" w:type="dxa"/>
            <w:gridSpan w:val="4"/>
          </w:tcPr>
          <w:p w:rsidR="00381B77" w:rsidP="00381B77" w14:paraId="0BF26428" w14:textId="77777777">
            <w:pPr>
              <w:pStyle w:val="ListParagraph"/>
              <w:spacing w:before="120" w:line="276" w:lineRule="auto"/>
              <w:ind w:left="1440"/>
              <w:rPr>
                <w:rFonts w:ascii="Galyon" w:hAnsi="Galyon"/>
                <w:sz w:val="20"/>
                <w:szCs w:val="20"/>
              </w:rPr>
            </w:pPr>
            <w:r w:rsidRPr="00EF6B09">
              <w:rPr>
                <w:rFonts w:ascii="Galyon" w:hAnsi="Galyon"/>
                <w:sz w:val="20"/>
                <w:szCs w:val="20"/>
              </w:rPr>
              <w:t>Other decomposition products – No data available. In case of fire: see chapter 5</w:t>
            </w:r>
            <w:r w:rsidR="0080258D">
              <w:rPr>
                <w:rFonts w:ascii="Galyon" w:hAnsi="Galyon"/>
                <w:sz w:val="20"/>
                <w:szCs w:val="20"/>
              </w:rPr>
              <w:t>.</w:t>
            </w:r>
          </w:p>
          <w:p w:rsidR="0080258D" w:rsidRPr="00EF6B09" w:rsidP="00381B77" w14:paraId="6CF909AD" w14:textId="77777777">
            <w:pPr>
              <w:pStyle w:val="ListParagraph"/>
              <w:spacing w:before="120" w:line="276" w:lineRule="auto"/>
              <w:ind w:left="1440"/>
              <w:rPr>
                <w:rFonts w:ascii="Galyon" w:hAnsi="Galyon"/>
                <w:sz w:val="20"/>
                <w:szCs w:val="20"/>
              </w:rPr>
            </w:pPr>
          </w:p>
        </w:tc>
      </w:tr>
      <w:tr w14:paraId="31002372" w14:textId="77777777" w:rsidTr="00426F99">
        <w:tblPrEx>
          <w:tblW w:w="0" w:type="auto"/>
          <w:tblLook w:val="04A0"/>
        </w:tblPrEx>
        <w:trPr>
          <w:trHeight w:val="55"/>
        </w:trPr>
        <w:tc>
          <w:tcPr>
            <w:tcW w:w="9016" w:type="dxa"/>
            <w:gridSpan w:val="4"/>
            <w:shd w:val="clear" w:color="auto" w:fill="0D5786"/>
          </w:tcPr>
          <w:p w:rsidR="00381B77" w:rsidRPr="00EF6B09" w:rsidP="00381B77" w14:paraId="5FC20329" w14:textId="77777777">
            <w:pPr>
              <w:pStyle w:val="ListParagraph"/>
              <w:numPr>
                <w:ilvl w:val="0"/>
                <w:numId w:val="3"/>
              </w:numPr>
              <w:spacing w:before="120" w:line="276" w:lineRule="auto"/>
              <w:rPr>
                <w:rFonts w:ascii="Galyon" w:hAnsi="Galyon"/>
              </w:rPr>
            </w:pPr>
            <w:r w:rsidRPr="00EF6B09">
              <w:rPr>
                <w:rFonts w:ascii="Galyon" w:hAnsi="Galyon"/>
                <w:color w:val="ECECEC"/>
              </w:rPr>
              <w:t>Toxicological information</w:t>
            </w:r>
          </w:p>
        </w:tc>
      </w:tr>
      <w:tr w14:paraId="168B1B7A" w14:textId="77777777" w:rsidTr="0057377C">
        <w:tblPrEx>
          <w:tblW w:w="0" w:type="auto"/>
          <w:tblLook w:val="04A0"/>
        </w:tblPrEx>
        <w:trPr>
          <w:trHeight w:val="55"/>
        </w:trPr>
        <w:tc>
          <w:tcPr>
            <w:tcW w:w="9016" w:type="dxa"/>
            <w:gridSpan w:val="4"/>
            <w:shd w:val="clear" w:color="auto" w:fill="C9C9C9" w:themeFill="accent3" w:themeFillTint="99"/>
          </w:tcPr>
          <w:p w:rsidR="00381B77" w:rsidRPr="00EF6B09" w:rsidP="00381B77" w14:paraId="6D5CA74D" w14:textId="77777777">
            <w:pPr>
              <w:pStyle w:val="ListParagraph"/>
              <w:numPr>
                <w:ilvl w:val="1"/>
                <w:numId w:val="3"/>
              </w:numPr>
              <w:spacing w:before="120" w:line="276" w:lineRule="auto"/>
              <w:rPr>
                <w:rFonts w:ascii="Galyon" w:hAnsi="Galyon"/>
                <w:b/>
                <w:bCs/>
                <w:sz w:val="20"/>
                <w:szCs w:val="20"/>
              </w:rPr>
            </w:pPr>
            <w:r w:rsidRPr="00EF6B09">
              <w:rPr>
                <w:rFonts w:ascii="Galyon" w:hAnsi="Galyon"/>
                <w:b/>
                <w:bCs/>
                <w:sz w:val="20"/>
                <w:szCs w:val="20"/>
              </w:rPr>
              <w:t>Information on toxicological effects</w:t>
            </w:r>
          </w:p>
        </w:tc>
      </w:tr>
      <w:tr w14:paraId="0D47F815" w14:textId="77777777" w:rsidTr="00B814D9">
        <w:tblPrEx>
          <w:tblW w:w="0" w:type="auto"/>
          <w:tblLook w:val="04A0"/>
        </w:tblPrEx>
        <w:trPr>
          <w:trHeight w:val="40"/>
        </w:trPr>
        <w:tc>
          <w:tcPr>
            <w:tcW w:w="3681" w:type="dxa"/>
            <w:gridSpan w:val="2"/>
            <w:shd w:val="clear" w:color="auto" w:fill="EDEDED" w:themeFill="accent3" w:themeFillTint="33"/>
          </w:tcPr>
          <w:p w:rsidR="006F1972" w:rsidRPr="00EF6B09" w:rsidP="006F1972" w14:paraId="71A9DD60" w14:textId="77777777">
            <w:pPr>
              <w:pStyle w:val="ListParagraph"/>
              <w:spacing w:before="120" w:line="276" w:lineRule="auto"/>
              <w:rPr>
                <w:rFonts w:ascii="Galyon" w:hAnsi="Galyon"/>
                <w:sz w:val="20"/>
                <w:szCs w:val="20"/>
              </w:rPr>
            </w:pPr>
            <w:r w:rsidRPr="00EF6B09">
              <w:rPr>
                <w:rFonts w:ascii="Galyon" w:hAnsi="Galyon"/>
                <w:sz w:val="20"/>
                <w:szCs w:val="20"/>
              </w:rPr>
              <w:t>Acute toxicity</w:t>
            </w:r>
          </w:p>
        </w:tc>
        <w:tc>
          <w:tcPr>
            <w:tcW w:w="5335" w:type="dxa"/>
            <w:gridSpan w:val="2"/>
            <w:vAlign w:val="center"/>
          </w:tcPr>
          <w:p w:rsidR="006F1972" w:rsidRPr="00EF6B09" w:rsidP="006F1972" w14:paraId="1C9EA5B6"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p>
        </w:tc>
      </w:tr>
      <w:tr w14:paraId="14CBF512" w14:textId="77777777" w:rsidTr="00B814D9">
        <w:tblPrEx>
          <w:tblW w:w="0" w:type="auto"/>
          <w:tblLook w:val="04A0"/>
        </w:tblPrEx>
        <w:trPr>
          <w:trHeight w:val="35"/>
        </w:trPr>
        <w:tc>
          <w:tcPr>
            <w:tcW w:w="3681" w:type="dxa"/>
            <w:gridSpan w:val="2"/>
            <w:shd w:val="clear" w:color="auto" w:fill="EDEDED" w:themeFill="accent3" w:themeFillTint="33"/>
          </w:tcPr>
          <w:p w:rsidR="006F1972" w:rsidRPr="00EF6B09" w:rsidP="006F1972" w14:paraId="1D05039D" w14:textId="77777777">
            <w:pPr>
              <w:pStyle w:val="ListParagraph"/>
              <w:spacing w:before="120" w:line="276" w:lineRule="auto"/>
              <w:rPr>
                <w:rFonts w:ascii="Galyon" w:hAnsi="Galyon"/>
                <w:sz w:val="20"/>
                <w:szCs w:val="20"/>
              </w:rPr>
            </w:pPr>
            <w:r w:rsidRPr="00EF6B09">
              <w:rPr>
                <w:rFonts w:ascii="Galyon" w:hAnsi="Galyon"/>
                <w:sz w:val="20"/>
                <w:szCs w:val="20"/>
              </w:rPr>
              <w:t>Etchant/irritant effect on skin</w:t>
            </w:r>
          </w:p>
        </w:tc>
        <w:tc>
          <w:tcPr>
            <w:tcW w:w="5335" w:type="dxa"/>
            <w:gridSpan w:val="2"/>
            <w:vAlign w:val="center"/>
          </w:tcPr>
          <w:p w:rsidR="006F1972" w:rsidRPr="00EF6B09" w:rsidP="006F1972" w14:paraId="64686A89"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p>
        </w:tc>
      </w:tr>
      <w:tr w14:paraId="72038D0A" w14:textId="77777777" w:rsidTr="00B814D9">
        <w:tblPrEx>
          <w:tblW w:w="0" w:type="auto"/>
          <w:tblLook w:val="04A0"/>
        </w:tblPrEx>
        <w:trPr>
          <w:trHeight w:val="35"/>
        </w:trPr>
        <w:tc>
          <w:tcPr>
            <w:tcW w:w="3681" w:type="dxa"/>
            <w:gridSpan w:val="2"/>
            <w:shd w:val="clear" w:color="auto" w:fill="EDEDED" w:themeFill="accent3" w:themeFillTint="33"/>
          </w:tcPr>
          <w:p w:rsidR="006F1972" w:rsidRPr="00EF6B09" w:rsidP="006F1972" w14:paraId="6F856B35" w14:textId="77777777">
            <w:pPr>
              <w:pStyle w:val="ListParagraph"/>
              <w:spacing w:before="120" w:line="276" w:lineRule="auto"/>
              <w:rPr>
                <w:rFonts w:ascii="Galyon" w:hAnsi="Galyon"/>
                <w:sz w:val="20"/>
                <w:szCs w:val="20"/>
              </w:rPr>
            </w:pPr>
            <w:r w:rsidRPr="00EF6B09">
              <w:rPr>
                <w:rFonts w:ascii="Galyon" w:hAnsi="Galyon"/>
                <w:sz w:val="20"/>
                <w:szCs w:val="20"/>
              </w:rPr>
              <w:t>Severe eye damage/irritation</w:t>
            </w:r>
          </w:p>
        </w:tc>
        <w:tc>
          <w:tcPr>
            <w:tcW w:w="5335" w:type="dxa"/>
            <w:gridSpan w:val="2"/>
            <w:vAlign w:val="center"/>
          </w:tcPr>
          <w:p w:rsidR="006F1972" w:rsidRPr="00EF6B09" w:rsidP="006F1972" w14:paraId="6C6ECEE1"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p>
        </w:tc>
      </w:tr>
      <w:tr w14:paraId="677BD0A2" w14:textId="77777777" w:rsidTr="00B814D9">
        <w:tblPrEx>
          <w:tblW w:w="0" w:type="auto"/>
          <w:tblLook w:val="04A0"/>
        </w:tblPrEx>
        <w:trPr>
          <w:trHeight w:val="35"/>
        </w:trPr>
        <w:tc>
          <w:tcPr>
            <w:tcW w:w="3681" w:type="dxa"/>
            <w:gridSpan w:val="2"/>
            <w:shd w:val="clear" w:color="auto" w:fill="EDEDED" w:themeFill="accent3" w:themeFillTint="33"/>
          </w:tcPr>
          <w:p w:rsidR="006F1972" w:rsidRPr="00EF6B09" w:rsidP="006F1972" w14:paraId="0D46A9DA" w14:textId="77777777">
            <w:pPr>
              <w:pStyle w:val="ListParagraph"/>
              <w:spacing w:before="120" w:line="276" w:lineRule="auto"/>
              <w:rPr>
                <w:rFonts w:ascii="Galyon" w:hAnsi="Galyon"/>
                <w:sz w:val="20"/>
                <w:szCs w:val="20"/>
              </w:rPr>
            </w:pPr>
            <w:r w:rsidRPr="00EF6B09">
              <w:rPr>
                <w:rFonts w:ascii="Galyon" w:hAnsi="Galyon"/>
                <w:sz w:val="20"/>
                <w:szCs w:val="20"/>
              </w:rPr>
              <w:t>Sensitisation of the respiratory tract/skin</w:t>
            </w:r>
          </w:p>
        </w:tc>
        <w:tc>
          <w:tcPr>
            <w:tcW w:w="5335" w:type="dxa"/>
            <w:gridSpan w:val="2"/>
            <w:vAlign w:val="center"/>
          </w:tcPr>
          <w:p w:rsidR="006F1972" w:rsidRPr="00EF6B09" w:rsidP="006F1972" w14:paraId="6AEED55A"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p>
        </w:tc>
      </w:tr>
      <w:tr w14:paraId="624FA0FB" w14:textId="77777777" w:rsidTr="00B814D9">
        <w:tblPrEx>
          <w:tblW w:w="0" w:type="auto"/>
          <w:tblLook w:val="04A0"/>
        </w:tblPrEx>
        <w:trPr>
          <w:trHeight w:val="35"/>
        </w:trPr>
        <w:tc>
          <w:tcPr>
            <w:tcW w:w="3681" w:type="dxa"/>
            <w:gridSpan w:val="2"/>
            <w:shd w:val="clear" w:color="auto" w:fill="EDEDED" w:themeFill="accent3" w:themeFillTint="33"/>
          </w:tcPr>
          <w:p w:rsidR="006F1972" w:rsidRPr="00EF6B09" w:rsidP="006F1972" w14:paraId="13FFC945" w14:textId="77777777">
            <w:pPr>
              <w:pStyle w:val="ListParagraph"/>
              <w:spacing w:before="120" w:line="276" w:lineRule="auto"/>
              <w:rPr>
                <w:rFonts w:ascii="Galyon" w:hAnsi="Galyon"/>
                <w:sz w:val="20"/>
                <w:szCs w:val="20"/>
              </w:rPr>
            </w:pPr>
            <w:r w:rsidRPr="00EF6B09">
              <w:rPr>
                <w:rFonts w:ascii="Galyon" w:hAnsi="Galyon"/>
                <w:sz w:val="20"/>
                <w:szCs w:val="20"/>
              </w:rPr>
              <w:t>Germ cell mutagenicity</w:t>
            </w:r>
          </w:p>
        </w:tc>
        <w:tc>
          <w:tcPr>
            <w:tcW w:w="5335" w:type="dxa"/>
            <w:gridSpan w:val="2"/>
            <w:vAlign w:val="center"/>
          </w:tcPr>
          <w:p w:rsidR="006F1972" w:rsidRPr="00EF6B09" w:rsidP="006F1972" w14:paraId="56D91D8D"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p>
        </w:tc>
      </w:tr>
      <w:tr w14:paraId="73283E2D" w14:textId="77777777" w:rsidTr="00B814D9">
        <w:tblPrEx>
          <w:tblW w:w="0" w:type="auto"/>
          <w:tblLook w:val="04A0"/>
        </w:tblPrEx>
        <w:trPr>
          <w:trHeight w:val="35"/>
        </w:trPr>
        <w:tc>
          <w:tcPr>
            <w:tcW w:w="3681" w:type="dxa"/>
            <w:gridSpan w:val="2"/>
            <w:shd w:val="clear" w:color="auto" w:fill="EDEDED" w:themeFill="accent3" w:themeFillTint="33"/>
          </w:tcPr>
          <w:p w:rsidR="006F1972" w:rsidRPr="00EF6B09" w:rsidP="006F1972" w14:paraId="23DFB991" w14:textId="77777777">
            <w:pPr>
              <w:pStyle w:val="ListParagraph"/>
              <w:spacing w:before="120" w:line="276" w:lineRule="auto"/>
              <w:rPr>
                <w:rFonts w:ascii="Galyon" w:hAnsi="Galyon"/>
                <w:sz w:val="20"/>
                <w:szCs w:val="20"/>
              </w:rPr>
            </w:pPr>
            <w:r w:rsidRPr="00EF6B09">
              <w:rPr>
                <w:rFonts w:ascii="Galyon" w:hAnsi="Galyon"/>
                <w:sz w:val="20"/>
                <w:szCs w:val="20"/>
              </w:rPr>
              <w:t>Carcinogenicity</w:t>
            </w:r>
          </w:p>
        </w:tc>
        <w:tc>
          <w:tcPr>
            <w:tcW w:w="5335" w:type="dxa"/>
            <w:gridSpan w:val="2"/>
            <w:vAlign w:val="center"/>
          </w:tcPr>
          <w:p w:rsidR="006F1972" w:rsidRPr="00EF6B09" w:rsidP="006F1972" w14:paraId="58DEB73B"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p>
        </w:tc>
      </w:tr>
      <w:tr w14:paraId="5280894C" w14:textId="77777777" w:rsidTr="00B814D9">
        <w:tblPrEx>
          <w:tblW w:w="0" w:type="auto"/>
          <w:tblLook w:val="04A0"/>
        </w:tblPrEx>
        <w:trPr>
          <w:trHeight w:val="35"/>
        </w:trPr>
        <w:tc>
          <w:tcPr>
            <w:tcW w:w="3681" w:type="dxa"/>
            <w:gridSpan w:val="2"/>
            <w:shd w:val="clear" w:color="auto" w:fill="EDEDED" w:themeFill="accent3" w:themeFillTint="33"/>
          </w:tcPr>
          <w:p w:rsidR="006F1972" w:rsidRPr="00EF6B09" w:rsidP="006F1972" w14:paraId="69E64C31" w14:textId="77777777">
            <w:pPr>
              <w:pStyle w:val="ListParagraph"/>
              <w:spacing w:before="120" w:line="276" w:lineRule="auto"/>
              <w:rPr>
                <w:rFonts w:ascii="Galyon" w:hAnsi="Galyon"/>
                <w:sz w:val="20"/>
                <w:szCs w:val="20"/>
              </w:rPr>
            </w:pPr>
            <w:r w:rsidRPr="00EF6B09">
              <w:rPr>
                <w:rFonts w:ascii="Galyon" w:hAnsi="Galyon"/>
                <w:sz w:val="20"/>
                <w:szCs w:val="20"/>
              </w:rPr>
              <w:t>Reproductive toxicity</w:t>
            </w:r>
          </w:p>
        </w:tc>
        <w:tc>
          <w:tcPr>
            <w:tcW w:w="5335" w:type="dxa"/>
            <w:gridSpan w:val="2"/>
            <w:vAlign w:val="center"/>
          </w:tcPr>
          <w:p w:rsidR="006F1972" w:rsidRPr="00EF6B09" w:rsidP="006F1972" w14:paraId="4305D9C7"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p>
        </w:tc>
      </w:tr>
      <w:tr w14:paraId="4616775E" w14:textId="77777777" w:rsidTr="00B814D9">
        <w:tblPrEx>
          <w:tblW w:w="0" w:type="auto"/>
          <w:tblLook w:val="04A0"/>
        </w:tblPrEx>
        <w:trPr>
          <w:trHeight w:val="35"/>
        </w:trPr>
        <w:tc>
          <w:tcPr>
            <w:tcW w:w="3681" w:type="dxa"/>
            <w:gridSpan w:val="2"/>
            <w:shd w:val="clear" w:color="auto" w:fill="EDEDED" w:themeFill="accent3" w:themeFillTint="33"/>
          </w:tcPr>
          <w:p w:rsidR="006F1972" w:rsidRPr="00EF6B09" w:rsidP="006F1972" w14:paraId="282018EE" w14:textId="77777777">
            <w:pPr>
              <w:pStyle w:val="ListParagraph"/>
              <w:spacing w:before="120" w:line="276" w:lineRule="auto"/>
              <w:rPr>
                <w:rFonts w:ascii="Galyon" w:hAnsi="Galyon"/>
                <w:sz w:val="20"/>
                <w:szCs w:val="20"/>
              </w:rPr>
            </w:pPr>
            <w:r w:rsidRPr="00EF6B09">
              <w:rPr>
                <w:rFonts w:ascii="Galyon" w:hAnsi="Galyon"/>
                <w:sz w:val="20"/>
                <w:szCs w:val="20"/>
              </w:rPr>
              <w:t>Specific target organ toxicity – single exposure</w:t>
            </w:r>
          </w:p>
        </w:tc>
        <w:tc>
          <w:tcPr>
            <w:tcW w:w="5335" w:type="dxa"/>
            <w:gridSpan w:val="2"/>
            <w:vAlign w:val="center"/>
          </w:tcPr>
          <w:p w:rsidR="006F1972" w:rsidRPr="00EF6B09" w:rsidP="006F1972" w14:paraId="726920A6"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p>
        </w:tc>
      </w:tr>
      <w:tr w14:paraId="28117F4B" w14:textId="77777777" w:rsidTr="00B814D9">
        <w:tblPrEx>
          <w:tblW w:w="0" w:type="auto"/>
          <w:tblLook w:val="04A0"/>
        </w:tblPrEx>
        <w:trPr>
          <w:trHeight w:val="35"/>
        </w:trPr>
        <w:tc>
          <w:tcPr>
            <w:tcW w:w="3681" w:type="dxa"/>
            <w:gridSpan w:val="2"/>
            <w:shd w:val="clear" w:color="auto" w:fill="EDEDED" w:themeFill="accent3" w:themeFillTint="33"/>
          </w:tcPr>
          <w:p w:rsidR="006F1972" w:rsidRPr="00EF6B09" w:rsidP="006F1972" w14:paraId="66EE1CC0" w14:textId="77777777">
            <w:pPr>
              <w:pStyle w:val="ListParagraph"/>
              <w:spacing w:before="120" w:line="276" w:lineRule="auto"/>
              <w:rPr>
                <w:rFonts w:ascii="Galyon" w:hAnsi="Galyon"/>
                <w:sz w:val="20"/>
                <w:szCs w:val="20"/>
              </w:rPr>
            </w:pPr>
            <w:r w:rsidRPr="00EF6B09">
              <w:rPr>
                <w:rFonts w:ascii="Galyon" w:hAnsi="Galyon"/>
                <w:sz w:val="20"/>
                <w:szCs w:val="20"/>
              </w:rPr>
              <w:t>Specific target organ toxicity – repeated exposure</w:t>
            </w:r>
          </w:p>
        </w:tc>
        <w:tc>
          <w:tcPr>
            <w:tcW w:w="5335" w:type="dxa"/>
            <w:gridSpan w:val="2"/>
            <w:vAlign w:val="center"/>
          </w:tcPr>
          <w:p w:rsidR="006F1972" w:rsidRPr="00EF6B09" w:rsidP="006F1972" w14:paraId="57D1D627"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p>
        </w:tc>
      </w:tr>
      <w:tr w14:paraId="487BE501" w14:textId="77777777" w:rsidTr="00B814D9">
        <w:tblPrEx>
          <w:tblW w:w="0" w:type="auto"/>
          <w:tblLook w:val="04A0"/>
        </w:tblPrEx>
        <w:trPr>
          <w:trHeight w:val="35"/>
        </w:trPr>
        <w:tc>
          <w:tcPr>
            <w:tcW w:w="3681" w:type="dxa"/>
            <w:gridSpan w:val="2"/>
            <w:shd w:val="clear" w:color="auto" w:fill="EDEDED" w:themeFill="accent3" w:themeFillTint="33"/>
          </w:tcPr>
          <w:p w:rsidR="006F1972" w:rsidRPr="00EF6B09" w:rsidP="006F1972" w14:paraId="424D3404" w14:textId="77777777">
            <w:pPr>
              <w:pStyle w:val="ListParagraph"/>
              <w:spacing w:before="120" w:line="276" w:lineRule="auto"/>
              <w:rPr>
                <w:rFonts w:ascii="Galyon" w:hAnsi="Galyon"/>
                <w:sz w:val="20"/>
                <w:szCs w:val="20"/>
              </w:rPr>
            </w:pPr>
            <w:r w:rsidRPr="00EF6B09">
              <w:rPr>
                <w:rFonts w:ascii="Galyon" w:hAnsi="Galyon"/>
                <w:sz w:val="20"/>
                <w:szCs w:val="20"/>
              </w:rPr>
              <w:t>Danger of aspiration</w:t>
            </w:r>
          </w:p>
        </w:tc>
        <w:tc>
          <w:tcPr>
            <w:tcW w:w="5335" w:type="dxa"/>
            <w:gridSpan w:val="2"/>
            <w:vAlign w:val="center"/>
          </w:tcPr>
          <w:p w:rsidR="006F1972" w:rsidRPr="00EF6B09" w:rsidP="006F1972" w14:paraId="26D15A24"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p>
        </w:tc>
      </w:tr>
      <w:tr w14:paraId="1E1BB7F4" w14:textId="77777777" w:rsidTr="00B814D9">
        <w:tblPrEx>
          <w:tblW w:w="0" w:type="auto"/>
          <w:tblLook w:val="04A0"/>
        </w:tblPrEx>
        <w:trPr>
          <w:trHeight w:val="35"/>
        </w:trPr>
        <w:tc>
          <w:tcPr>
            <w:tcW w:w="3681" w:type="dxa"/>
            <w:gridSpan w:val="2"/>
            <w:shd w:val="clear" w:color="auto" w:fill="EDEDED" w:themeFill="accent3" w:themeFillTint="33"/>
          </w:tcPr>
          <w:p w:rsidR="006F1972" w:rsidRPr="00EF6B09" w:rsidP="006F1972" w14:paraId="540D2D9B" w14:textId="77777777">
            <w:pPr>
              <w:pStyle w:val="ListParagraph"/>
              <w:spacing w:before="120" w:line="276" w:lineRule="auto"/>
              <w:rPr>
                <w:rFonts w:ascii="Galyon" w:hAnsi="Galyon"/>
                <w:sz w:val="20"/>
                <w:szCs w:val="20"/>
              </w:rPr>
            </w:pPr>
            <w:r w:rsidRPr="00EF6B09">
              <w:rPr>
                <w:rFonts w:ascii="Galyon" w:hAnsi="Galyon"/>
                <w:sz w:val="20"/>
                <w:szCs w:val="20"/>
              </w:rPr>
              <w:t>Addition information</w:t>
            </w:r>
          </w:p>
        </w:tc>
        <w:tc>
          <w:tcPr>
            <w:tcW w:w="5335" w:type="dxa"/>
            <w:gridSpan w:val="2"/>
            <w:vAlign w:val="center"/>
          </w:tcPr>
          <w:p w:rsidR="006F1972" w:rsidRPr="00EF6B09" w:rsidP="006F1972" w14:paraId="189B6FC6"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p>
        </w:tc>
      </w:tr>
      <w:tr w14:paraId="6FE026A2" w14:textId="77777777" w:rsidTr="006B1829">
        <w:tblPrEx>
          <w:tblW w:w="0" w:type="auto"/>
          <w:tblLook w:val="04A0"/>
        </w:tblPrEx>
        <w:trPr>
          <w:trHeight w:val="55"/>
        </w:trPr>
        <w:tc>
          <w:tcPr>
            <w:tcW w:w="9016" w:type="dxa"/>
            <w:gridSpan w:val="4"/>
          </w:tcPr>
          <w:p w:rsidR="00381B77" w:rsidRPr="00EF6B09" w:rsidP="00381B77" w14:paraId="286CC7E2" w14:textId="77777777">
            <w:pPr>
              <w:pStyle w:val="ListParagraph"/>
              <w:spacing w:before="120" w:line="276" w:lineRule="auto"/>
              <w:ind w:left="1440"/>
              <w:rPr>
                <w:rFonts w:ascii="Galyon" w:hAnsi="Galyon"/>
                <w:sz w:val="20"/>
                <w:szCs w:val="20"/>
              </w:rPr>
            </w:pPr>
            <w:r w:rsidRPr="00EF6B09">
              <w:rPr>
                <w:rFonts w:ascii="Galyon" w:hAnsi="Galyon"/>
                <w:sz w:val="20"/>
                <w:szCs w:val="20"/>
              </w:rPr>
              <w:t>To the best of our knowledge the chemical, physical and toxicological properties of this natural substance/mixture have not been fully investigated.</w:t>
            </w:r>
          </w:p>
          <w:p w:rsidR="00381B77" w:rsidRPr="00EF6B09" w:rsidP="00381B77" w14:paraId="703D0470" w14:textId="77777777">
            <w:pPr>
              <w:pStyle w:val="ListParagraph"/>
              <w:spacing w:before="120" w:line="276" w:lineRule="auto"/>
              <w:ind w:left="1440"/>
              <w:rPr>
                <w:rFonts w:ascii="Galyon" w:hAnsi="Galyon"/>
                <w:sz w:val="20"/>
                <w:szCs w:val="20"/>
              </w:rPr>
            </w:pPr>
          </w:p>
        </w:tc>
      </w:tr>
      <w:tr w14:paraId="2C49962E" w14:textId="77777777" w:rsidTr="0057377C">
        <w:tblPrEx>
          <w:tblW w:w="0" w:type="auto"/>
          <w:tblLook w:val="04A0"/>
        </w:tblPrEx>
        <w:trPr>
          <w:trHeight w:val="55"/>
        </w:trPr>
        <w:tc>
          <w:tcPr>
            <w:tcW w:w="9016" w:type="dxa"/>
            <w:gridSpan w:val="4"/>
            <w:shd w:val="clear" w:color="auto" w:fill="C9C9C9" w:themeFill="accent3" w:themeFillTint="99"/>
          </w:tcPr>
          <w:p w:rsidR="00381B77" w:rsidRPr="00EF6B09" w:rsidP="00381B77" w14:paraId="05370F10" w14:textId="77777777">
            <w:pPr>
              <w:pStyle w:val="ListParagraph"/>
              <w:numPr>
                <w:ilvl w:val="2"/>
                <w:numId w:val="4"/>
              </w:numPr>
              <w:spacing w:before="120" w:line="276" w:lineRule="auto"/>
              <w:rPr>
                <w:rFonts w:ascii="Galyon" w:hAnsi="Galyon"/>
                <w:b/>
                <w:bCs/>
                <w:sz w:val="20"/>
                <w:szCs w:val="20"/>
              </w:rPr>
            </w:pPr>
            <w:r w:rsidRPr="00EF6B09">
              <w:rPr>
                <w:rFonts w:ascii="Galyon" w:hAnsi="Galyon"/>
                <w:b/>
                <w:bCs/>
                <w:sz w:val="20"/>
                <w:szCs w:val="20"/>
              </w:rPr>
              <w:t>Endocrine disrupting properties</w:t>
            </w:r>
          </w:p>
        </w:tc>
      </w:tr>
      <w:tr w14:paraId="758E23CF" w14:textId="77777777" w:rsidTr="006B1829">
        <w:tblPrEx>
          <w:tblW w:w="0" w:type="auto"/>
          <w:tblLook w:val="04A0"/>
        </w:tblPrEx>
        <w:trPr>
          <w:trHeight w:val="55"/>
        </w:trPr>
        <w:tc>
          <w:tcPr>
            <w:tcW w:w="9016" w:type="dxa"/>
            <w:gridSpan w:val="4"/>
          </w:tcPr>
          <w:p w:rsidR="00381B77" w:rsidP="00381B77" w14:paraId="1E13337C" w14:textId="77777777">
            <w:pPr>
              <w:pStyle w:val="ListParagraph"/>
              <w:spacing w:before="120" w:line="276" w:lineRule="auto"/>
              <w:ind w:left="1440"/>
              <w:rPr>
                <w:rFonts w:ascii="Galyon" w:hAnsi="Galyon"/>
                <w:sz w:val="20"/>
                <w:szCs w:val="20"/>
              </w:rPr>
            </w:pPr>
            <w:r w:rsidRPr="00EF6B09">
              <w:rPr>
                <w:rFonts w:ascii="Galyon" w:hAnsi="Galyon"/>
                <w:sz w:val="20"/>
                <w:szCs w:val="20"/>
              </w:rPr>
              <w:t>No</w:t>
            </w:r>
            <w:r w:rsidR="008B17F2">
              <w:rPr>
                <w:rFonts w:ascii="Galyon" w:hAnsi="Galyon"/>
                <w:sz w:val="20"/>
                <w:szCs w:val="20"/>
              </w:rPr>
              <w:t xml:space="preserve"> data</w:t>
            </w:r>
            <w:r w:rsidRPr="00EF6B09">
              <w:rPr>
                <w:rFonts w:ascii="Galyon" w:hAnsi="Galyon"/>
                <w:sz w:val="20"/>
                <w:szCs w:val="20"/>
              </w:rPr>
              <w:t xml:space="preserve"> available.</w:t>
            </w:r>
          </w:p>
          <w:p w:rsidR="0080258D" w:rsidRPr="00EF6B09" w:rsidP="00381B77" w14:paraId="61AAEE8B" w14:textId="77777777">
            <w:pPr>
              <w:pStyle w:val="ListParagraph"/>
              <w:spacing w:before="120" w:line="276" w:lineRule="auto"/>
              <w:ind w:left="1440"/>
              <w:rPr>
                <w:rFonts w:ascii="Galyon" w:hAnsi="Galyon"/>
                <w:sz w:val="20"/>
                <w:szCs w:val="20"/>
              </w:rPr>
            </w:pPr>
          </w:p>
        </w:tc>
      </w:tr>
      <w:tr w14:paraId="597FAD3C" w14:textId="77777777" w:rsidTr="0057377C">
        <w:tblPrEx>
          <w:tblW w:w="0" w:type="auto"/>
          <w:tblLook w:val="04A0"/>
        </w:tblPrEx>
        <w:trPr>
          <w:trHeight w:val="55"/>
        </w:trPr>
        <w:tc>
          <w:tcPr>
            <w:tcW w:w="9016" w:type="dxa"/>
            <w:gridSpan w:val="4"/>
            <w:shd w:val="clear" w:color="auto" w:fill="C9C9C9" w:themeFill="accent3" w:themeFillTint="99"/>
          </w:tcPr>
          <w:p w:rsidR="00381B77" w:rsidRPr="00EF6B09" w:rsidP="00381B77" w14:paraId="6900A9D1" w14:textId="77777777">
            <w:pPr>
              <w:pStyle w:val="ListParagraph"/>
              <w:numPr>
                <w:ilvl w:val="2"/>
                <w:numId w:val="4"/>
              </w:numPr>
              <w:spacing w:before="120" w:line="276" w:lineRule="auto"/>
              <w:rPr>
                <w:rFonts w:ascii="Galyon" w:hAnsi="Galyon"/>
                <w:b/>
                <w:bCs/>
                <w:sz w:val="20"/>
                <w:szCs w:val="20"/>
              </w:rPr>
            </w:pPr>
            <w:r w:rsidRPr="00EF6B09">
              <w:rPr>
                <w:rFonts w:ascii="Galyon" w:hAnsi="Galyon"/>
                <w:b/>
                <w:bCs/>
                <w:sz w:val="20"/>
                <w:szCs w:val="20"/>
              </w:rPr>
              <w:t>Information on other hazards</w:t>
            </w:r>
          </w:p>
        </w:tc>
      </w:tr>
      <w:tr w14:paraId="25973C7B" w14:textId="77777777" w:rsidTr="006B1829">
        <w:tblPrEx>
          <w:tblW w:w="0" w:type="auto"/>
          <w:tblLook w:val="04A0"/>
        </w:tblPrEx>
        <w:trPr>
          <w:trHeight w:val="55"/>
        </w:trPr>
        <w:tc>
          <w:tcPr>
            <w:tcW w:w="9016" w:type="dxa"/>
            <w:gridSpan w:val="4"/>
          </w:tcPr>
          <w:p w:rsidR="00381B77" w:rsidRPr="00EF6B09" w:rsidP="00381B77" w14:paraId="1225CFBC" w14:textId="77777777">
            <w:pPr>
              <w:pStyle w:val="ListParagraph"/>
              <w:spacing w:before="120" w:line="276" w:lineRule="auto"/>
              <w:ind w:left="1440"/>
              <w:rPr>
                <w:rFonts w:ascii="Galyon" w:hAnsi="Galyon"/>
                <w:sz w:val="20"/>
                <w:szCs w:val="20"/>
              </w:rPr>
            </w:pPr>
            <w:r w:rsidRPr="00EF6B09">
              <w:rPr>
                <w:rFonts w:ascii="Galyon" w:hAnsi="Galyon"/>
                <w:sz w:val="20"/>
                <w:szCs w:val="20"/>
              </w:rPr>
              <w:t>N/A</w:t>
            </w:r>
          </w:p>
          <w:p w:rsidR="00381B77" w:rsidRPr="00EF6B09" w:rsidP="00381B77" w14:paraId="4F9F1937" w14:textId="77777777">
            <w:pPr>
              <w:pStyle w:val="ListParagraph"/>
              <w:spacing w:before="120" w:line="276" w:lineRule="auto"/>
              <w:ind w:left="1440"/>
              <w:rPr>
                <w:rFonts w:ascii="Galyon" w:hAnsi="Galyon"/>
                <w:sz w:val="20"/>
                <w:szCs w:val="20"/>
              </w:rPr>
            </w:pPr>
          </w:p>
        </w:tc>
      </w:tr>
      <w:tr w14:paraId="07C83AE9" w14:textId="77777777" w:rsidTr="00426F99">
        <w:tblPrEx>
          <w:tblW w:w="0" w:type="auto"/>
          <w:tblLook w:val="04A0"/>
        </w:tblPrEx>
        <w:trPr>
          <w:trHeight w:val="55"/>
        </w:trPr>
        <w:tc>
          <w:tcPr>
            <w:tcW w:w="9016" w:type="dxa"/>
            <w:gridSpan w:val="4"/>
            <w:shd w:val="clear" w:color="auto" w:fill="0D5786"/>
          </w:tcPr>
          <w:p w:rsidR="00381B77" w:rsidRPr="00EF6B09" w:rsidP="00381B77" w14:paraId="35F80AEF" w14:textId="77777777">
            <w:pPr>
              <w:pStyle w:val="ListParagraph"/>
              <w:numPr>
                <w:ilvl w:val="0"/>
                <w:numId w:val="4"/>
              </w:numPr>
              <w:spacing w:before="120" w:line="276" w:lineRule="auto"/>
              <w:rPr>
                <w:rFonts w:ascii="Galyon" w:hAnsi="Galyon"/>
                <w:sz w:val="20"/>
                <w:szCs w:val="20"/>
              </w:rPr>
            </w:pPr>
            <w:r w:rsidRPr="00EF6B09">
              <w:rPr>
                <w:rFonts w:ascii="Galyon" w:hAnsi="Galyon"/>
                <w:color w:val="ECECEC"/>
              </w:rPr>
              <w:t>Environmental information</w:t>
            </w:r>
          </w:p>
        </w:tc>
      </w:tr>
      <w:tr w14:paraId="40583843" w14:textId="77777777" w:rsidTr="0057377C">
        <w:tblPrEx>
          <w:tblW w:w="0" w:type="auto"/>
          <w:tblLook w:val="04A0"/>
        </w:tblPrEx>
        <w:trPr>
          <w:trHeight w:val="55"/>
        </w:trPr>
        <w:tc>
          <w:tcPr>
            <w:tcW w:w="9016" w:type="dxa"/>
            <w:gridSpan w:val="4"/>
            <w:shd w:val="clear" w:color="auto" w:fill="C9C9C9" w:themeFill="accent3" w:themeFillTint="99"/>
          </w:tcPr>
          <w:p w:rsidR="00381B77" w:rsidRPr="00EF6B09" w:rsidP="00381B77" w14:paraId="2788A615" w14:textId="77777777">
            <w:pPr>
              <w:pStyle w:val="ListParagraph"/>
              <w:numPr>
                <w:ilvl w:val="1"/>
                <w:numId w:val="5"/>
              </w:numPr>
              <w:spacing w:before="120" w:line="276" w:lineRule="auto"/>
              <w:rPr>
                <w:rFonts w:ascii="Galyon" w:hAnsi="Galyon"/>
                <w:b/>
                <w:bCs/>
                <w:sz w:val="20"/>
                <w:szCs w:val="20"/>
              </w:rPr>
            </w:pPr>
            <w:r w:rsidRPr="00EF6B09">
              <w:rPr>
                <w:rFonts w:ascii="Galyon" w:hAnsi="Galyon"/>
                <w:b/>
                <w:bCs/>
                <w:sz w:val="20"/>
                <w:szCs w:val="20"/>
              </w:rPr>
              <w:t>Toxicity</w:t>
            </w:r>
          </w:p>
        </w:tc>
      </w:tr>
      <w:tr w14:paraId="68F7D58F" w14:textId="77777777" w:rsidTr="006B1829">
        <w:tblPrEx>
          <w:tblW w:w="0" w:type="auto"/>
          <w:tblLook w:val="04A0"/>
        </w:tblPrEx>
        <w:trPr>
          <w:trHeight w:val="55"/>
        </w:trPr>
        <w:tc>
          <w:tcPr>
            <w:tcW w:w="9016" w:type="dxa"/>
            <w:gridSpan w:val="4"/>
          </w:tcPr>
          <w:p w:rsidR="00381B77" w:rsidP="00381B77" w14:paraId="13734ADE"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r w:rsidR="008B17F2">
              <w:rPr>
                <w:rFonts w:ascii="Galyon" w:hAnsi="Galyon"/>
                <w:sz w:val="20"/>
                <w:szCs w:val="20"/>
              </w:rPr>
              <w:t>.</w:t>
            </w:r>
          </w:p>
          <w:p w:rsidR="0080258D" w:rsidRPr="00EF6B09" w:rsidP="00381B77" w14:paraId="490BE909" w14:textId="77777777">
            <w:pPr>
              <w:pStyle w:val="ListParagraph"/>
              <w:spacing w:before="120" w:line="276" w:lineRule="auto"/>
              <w:ind w:left="1440"/>
              <w:rPr>
                <w:rFonts w:ascii="Galyon" w:hAnsi="Galyon"/>
                <w:sz w:val="20"/>
                <w:szCs w:val="20"/>
              </w:rPr>
            </w:pPr>
          </w:p>
        </w:tc>
      </w:tr>
      <w:tr w14:paraId="5E83D693" w14:textId="77777777" w:rsidTr="0057377C">
        <w:tblPrEx>
          <w:tblW w:w="0" w:type="auto"/>
          <w:tblLook w:val="04A0"/>
        </w:tblPrEx>
        <w:trPr>
          <w:trHeight w:val="55"/>
        </w:trPr>
        <w:tc>
          <w:tcPr>
            <w:tcW w:w="9016" w:type="dxa"/>
            <w:gridSpan w:val="4"/>
            <w:shd w:val="clear" w:color="auto" w:fill="C9C9C9" w:themeFill="accent3" w:themeFillTint="99"/>
          </w:tcPr>
          <w:p w:rsidR="00381B77" w:rsidRPr="00EF6B09" w:rsidP="00381B77" w14:paraId="06C8C03F" w14:textId="77777777">
            <w:pPr>
              <w:pStyle w:val="ListParagraph"/>
              <w:numPr>
                <w:ilvl w:val="1"/>
                <w:numId w:val="5"/>
              </w:numPr>
              <w:spacing w:before="120" w:line="276" w:lineRule="auto"/>
              <w:rPr>
                <w:rFonts w:ascii="Galyon" w:hAnsi="Galyon"/>
                <w:b/>
                <w:bCs/>
                <w:sz w:val="20"/>
                <w:szCs w:val="20"/>
              </w:rPr>
            </w:pPr>
            <w:r w:rsidRPr="00EF6B09">
              <w:rPr>
                <w:rFonts w:ascii="Galyon" w:hAnsi="Galyon"/>
                <w:b/>
                <w:bCs/>
                <w:sz w:val="20"/>
                <w:szCs w:val="20"/>
              </w:rPr>
              <w:t>Persistence and degradability</w:t>
            </w:r>
          </w:p>
        </w:tc>
      </w:tr>
      <w:tr w14:paraId="6EF6B41B" w14:textId="77777777" w:rsidTr="006B1829">
        <w:tblPrEx>
          <w:tblW w:w="0" w:type="auto"/>
          <w:tblLook w:val="04A0"/>
        </w:tblPrEx>
        <w:trPr>
          <w:trHeight w:val="55"/>
        </w:trPr>
        <w:tc>
          <w:tcPr>
            <w:tcW w:w="9016" w:type="dxa"/>
            <w:gridSpan w:val="4"/>
          </w:tcPr>
          <w:p w:rsidR="00381B77" w:rsidP="00381B77" w14:paraId="02CBAD42"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r w:rsidR="008B17F2">
              <w:rPr>
                <w:rFonts w:ascii="Galyon" w:hAnsi="Galyon"/>
                <w:sz w:val="20"/>
                <w:szCs w:val="20"/>
              </w:rPr>
              <w:t>.</w:t>
            </w:r>
          </w:p>
          <w:p w:rsidR="0080258D" w:rsidRPr="00EF6B09" w:rsidP="00381B77" w14:paraId="5AC26703" w14:textId="77777777">
            <w:pPr>
              <w:pStyle w:val="ListParagraph"/>
              <w:spacing w:before="120" w:line="276" w:lineRule="auto"/>
              <w:ind w:left="1440"/>
              <w:rPr>
                <w:rFonts w:ascii="Galyon" w:hAnsi="Galyon"/>
                <w:sz w:val="20"/>
                <w:szCs w:val="20"/>
              </w:rPr>
            </w:pPr>
          </w:p>
        </w:tc>
      </w:tr>
      <w:tr w14:paraId="07530CC5" w14:textId="77777777" w:rsidTr="0057377C">
        <w:tblPrEx>
          <w:tblW w:w="0" w:type="auto"/>
          <w:tblLook w:val="04A0"/>
        </w:tblPrEx>
        <w:trPr>
          <w:trHeight w:val="55"/>
        </w:trPr>
        <w:tc>
          <w:tcPr>
            <w:tcW w:w="9016" w:type="dxa"/>
            <w:gridSpan w:val="4"/>
            <w:shd w:val="clear" w:color="auto" w:fill="C9C9C9" w:themeFill="accent3" w:themeFillTint="99"/>
          </w:tcPr>
          <w:p w:rsidR="00381B77" w:rsidRPr="00EF6B09" w:rsidP="00381B77" w14:paraId="096874BC" w14:textId="77777777">
            <w:pPr>
              <w:pStyle w:val="ListParagraph"/>
              <w:numPr>
                <w:ilvl w:val="1"/>
                <w:numId w:val="5"/>
              </w:numPr>
              <w:spacing w:before="120" w:line="276" w:lineRule="auto"/>
              <w:rPr>
                <w:rFonts w:ascii="Galyon" w:hAnsi="Galyon"/>
                <w:b/>
                <w:bCs/>
                <w:sz w:val="20"/>
                <w:szCs w:val="20"/>
              </w:rPr>
            </w:pPr>
            <w:r w:rsidRPr="00EF6B09">
              <w:rPr>
                <w:rFonts w:ascii="Galyon" w:hAnsi="Galyon"/>
                <w:b/>
                <w:bCs/>
                <w:sz w:val="20"/>
                <w:szCs w:val="20"/>
              </w:rPr>
              <w:t>Bioaccumulation potential</w:t>
            </w:r>
          </w:p>
        </w:tc>
      </w:tr>
      <w:tr w14:paraId="45B696CD" w14:textId="77777777" w:rsidTr="006B1829">
        <w:tblPrEx>
          <w:tblW w:w="0" w:type="auto"/>
          <w:tblLook w:val="04A0"/>
        </w:tblPrEx>
        <w:trPr>
          <w:trHeight w:val="55"/>
        </w:trPr>
        <w:tc>
          <w:tcPr>
            <w:tcW w:w="9016" w:type="dxa"/>
            <w:gridSpan w:val="4"/>
          </w:tcPr>
          <w:p w:rsidR="00381B77" w:rsidP="00381B77" w14:paraId="181D8516"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r w:rsidR="008B17F2">
              <w:rPr>
                <w:rFonts w:ascii="Galyon" w:hAnsi="Galyon"/>
                <w:sz w:val="20"/>
                <w:szCs w:val="20"/>
              </w:rPr>
              <w:t>.</w:t>
            </w:r>
          </w:p>
          <w:p w:rsidR="0080258D" w:rsidRPr="00EF6B09" w:rsidP="00381B77" w14:paraId="3F875437" w14:textId="77777777">
            <w:pPr>
              <w:pStyle w:val="ListParagraph"/>
              <w:spacing w:before="120" w:line="276" w:lineRule="auto"/>
              <w:ind w:left="1440"/>
              <w:rPr>
                <w:rFonts w:ascii="Galyon" w:hAnsi="Galyon"/>
                <w:sz w:val="20"/>
                <w:szCs w:val="20"/>
              </w:rPr>
            </w:pPr>
          </w:p>
        </w:tc>
      </w:tr>
      <w:tr w14:paraId="627F3815" w14:textId="77777777" w:rsidTr="00F63397">
        <w:tblPrEx>
          <w:tblW w:w="0" w:type="auto"/>
          <w:tblLook w:val="04A0"/>
        </w:tblPrEx>
        <w:trPr>
          <w:trHeight w:val="55"/>
        </w:trPr>
        <w:tc>
          <w:tcPr>
            <w:tcW w:w="9016" w:type="dxa"/>
            <w:gridSpan w:val="4"/>
            <w:shd w:val="clear" w:color="auto" w:fill="C9C9C9" w:themeFill="accent3" w:themeFillTint="99"/>
          </w:tcPr>
          <w:p w:rsidR="00381B77" w:rsidRPr="00EF6B09" w:rsidP="00381B77" w14:paraId="08C401A1" w14:textId="77777777">
            <w:pPr>
              <w:pStyle w:val="ListParagraph"/>
              <w:numPr>
                <w:ilvl w:val="1"/>
                <w:numId w:val="5"/>
              </w:numPr>
              <w:spacing w:before="120" w:line="276" w:lineRule="auto"/>
              <w:rPr>
                <w:rFonts w:ascii="Galyon" w:hAnsi="Galyon"/>
                <w:b/>
                <w:bCs/>
                <w:sz w:val="20"/>
                <w:szCs w:val="20"/>
              </w:rPr>
            </w:pPr>
            <w:r w:rsidRPr="00EF6B09">
              <w:rPr>
                <w:rFonts w:ascii="Galyon" w:hAnsi="Galyon"/>
                <w:b/>
                <w:bCs/>
                <w:sz w:val="20"/>
                <w:szCs w:val="20"/>
              </w:rPr>
              <w:t>Mobility in the ground</w:t>
            </w:r>
          </w:p>
        </w:tc>
      </w:tr>
      <w:tr w14:paraId="49D0EBB0" w14:textId="77777777" w:rsidTr="006B1829">
        <w:tblPrEx>
          <w:tblW w:w="0" w:type="auto"/>
          <w:tblLook w:val="04A0"/>
        </w:tblPrEx>
        <w:trPr>
          <w:trHeight w:val="55"/>
        </w:trPr>
        <w:tc>
          <w:tcPr>
            <w:tcW w:w="9016" w:type="dxa"/>
            <w:gridSpan w:val="4"/>
          </w:tcPr>
          <w:p w:rsidR="00381B77" w:rsidP="00381B77" w14:paraId="4597591E"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r w:rsidR="008B17F2">
              <w:rPr>
                <w:rFonts w:ascii="Galyon" w:hAnsi="Galyon"/>
                <w:sz w:val="20"/>
                <w:szCs w:val="20"/>
              </w:rPr>
              <w:t>.</w:t>
            </w:r>
          </w:p>
          <w:p w:rsidR="0080258D" w:rsidRPr="00EF6B09" w:rsidP="00381B77" w14:paraId="5A42A56B" w14:textId="77777777">
            <w:pPr>
              <w:pStyle w:val="ListParagraph"/>
              <w:spacing w:before="120" w:line="276" w:lineRule="auto"/>
              <w:ind w:left="1440"/>
              <w:rPr>
                <w:rFonts w:ascii="Galyon" w:hAnsi="Galyon"/>
                <w:sz w:val="20"/>
                <w:szCs w:val="20"/>
              </w:rPr>
            </w:pPr>
          </w:p>
        </w:tc>
      </w:tr>
      <w:tr w14:paraId="51E681C9" w14:textId="77777777" w:rsidTr="00F63397">
        <w:tblPrEx>
          <w:tblW w:w="0" w:type="auto"/>
          <w:tblLook w:val="04A0"/>
        </w:tblPrEx>
        <w:trPr>
          <w:trHeight w:val="55"/>
        </w:trPr>
        <w:tc>
          <w:tcPr>
            <w:tcW w:w="9016" w:type="dxa"/>
            <w:gridSpan w:val="4"/>
            <w:shd w:val="clear" w:color="auto" w:fill="C9C9C9" w:themeFill="accent3" w:themeFillTint="99"/>
          </w:tcPr>
          <w:p w:rsidR="00381B77" w:rsidRPr="00EF6B09" w:rsidP="00381B77" w14:paraId="6EEE9567" w14:textId="77777777">
            <w:pPr>
              <w:pStyle w:val="ListParagraph"/>
              <w:numPr>
                <w:ilvl w:val="1"/>
                <w:numId w:val="5"/>
              </w:numPr>
              <w:spacing w:before="120" w:line="276" w:lineRule="auto"/>
              <w:rPr>
                <w:rFonts w:ascii="Galyon" w:hAnsi="Galyon"/>
                <w:b/>
                <w:bCs/>
                <w:sz w:val="20"/>
                <w:szCs w:val="20"/>
              </w:rPr>
            </w:pPr>
            <w:r w:rsidRPr="00EF6B09">
              <w:rPr>
                <w:rFonts w:ascii="Galyon" w:hAnsi="Galyon"/>
                <w:b/>
                <w:bCs/>
                <w:sz w:val="20"/>
                <w:szCs w:val="20"/>
              </w:rPr>
              <w:t>Results of the PBT and PvB assessment</w:t>
            </w:r>
          </w:p>
        </w:tc>
      </w:tr>
      <w:tr w14:paraId="700616A5" w14:textId="77777777" w:rsidTr="006B1829">
        <w:tblPrEx>
          <w:tblW w:w="0" w:type="auto"/>
          <w:tblLook w:val="04A0"/>
        </w:tblPrEx>
        <w:trPr>
          <w:trHeight w:val="55"/>
        </w:trPr>
        <w:tc>
          <w:tcPr>
            <w:tcW w:w="9016" w:type="dxa"/>
            <w:gridSpan w:val="4"/>
          </w:tcPr>
          <w:p w:rsidR="000B5D1F" w:rsidRPr="00C636E7" w:rsidP="000B5D1F" w14:paraId="130DCF1E" w14:textId="77777777">
            <w:pPr>
              <w:pStyle w:val="ListParagraph"/>
              <w:spacing w:before="120" w:line="276" w:lineRule="auto"/>
              <w:ind w:left="1440"/>
              <w:rPr>
                <w:rFonts w:ascii="Galyon" w:hAnsi="Galyon"/>
                <w:sz w:val="20"/>
                <w:szCs w:val="20"/>
              </w:rPr>
            </w:pPr>
            <w:r w:rsidRPr="00C636E7">
              <w:rPr>
                <w:rFonts w:ascii="Galyon" w:hAnsi="Galyon"/>
                <w:sz w:val="20"/>
                <w:szCs w:val="20"/>
              </w:rPr>
              <w:t>PBT: No.</w:t>
            </w:r>
          </w:p>
          <w:p w:rsidR="000B5D1F" w:rsidP="000B5D1F" w14:paraId="13CF763C" w14:textId="77777777">
            <w:pPr>
              <w:pStyle w:val="ListParagraph"/>
              <w:spacing w:before="120" w:line="276" w:lineRule="auto"/>
              <w:ind w:left="1440"/>
              <w:rPr>
                <w:rFonts w:ascii="Galyon" w:hAnsi="Galyon"/>
                <w:sz w:val="20"/>
                <w:szCs w:val="20"/>
              </w:rPr>
            </w:pPr>
            <w:r w:rsidRPr="00C636E7">
              <w:rPr>
                <w:rFonts w:ascii="Galyon" w:hAnsi="Galyon"/>
                <w:sz w:val="20"/>
                <w:szCs w:val="20"/>
              </w:rPr>
              <w:t>vPvB: No.</w:t>
            </w:r>
          </w:p>
          <w:p w:rsidR="00381B77" w:rsidRPr="00EF6B09" w:rsidP="00381B77" w14:paraId="18F7A874" w14:textId="77777777">
            <w:pPr>
              <w:pStyle w:val="ListParagraph"/>
              <w:spacing w:before="120" w:line="276" w:lineRule="auto"/>
              <w:ind w:left="1440"/>
              <w:rPr>
                <w:rFonts w:ascii="Galyon" w:hAnsi="Galyon"/>
                <w:sz w:val="20"/>
                <w:szCs w:val="20"/>
              </w:rPr>
            </w:pPr>
          </w:p>
        </w:tc>
      </w:tr>
      <w:tr w14:paraId="6DCCFC2B" w14:textId="77777777" w:rsidTr="00C32928">
        <w:tblPrEx>
          <w:tblW w:w="0" w:type="auto"/>
          <w:tblLook w:val="04A0"/>
        </w:tblPrEx>
        <w:trPr>
          <w:trHeight w:val="55"/>
        </w:trPr>
        <w:tc>
          <w:tcPr>
            <w:tcW w:w="9016" w:type="dxa"/>
            <w:gridSpan w:val="4"/>
            <w:shd w:val="clear" w:color="auto" w:fill="C9C9C9" w:themeFill="accent3" w:themeFillTint="99"/>
          </w:tcPr>
          <w:p w:rsidR="00381B77" w:rsidRPr="00EF6B09" w:rsidP="00381B77" w14:paraId="349FB419" w14:textId="77777777">
            <w:pPr>
              <w:pStyle w:val="ListParagraph"/>
              <w:numPr>
                <w:ilvl w:val="1"/>
                <w:numId w:val="5"/>
              </w:numPr>
              <w:spacing w:before="120" w:line="276" w:lineRule="auto"/>
              <w:rPr>
                <w:rFonts w:ascii="Galyon" w:hAnsi="Galyon"/>
                <w:b/>
                <w:bCs/>
                <w:sz w:val="20"/>
                <w:szCs w:val="20"/>
              </w:rPr>
            </w:pPr>
            <w:r w:rsidRPr="00EF6B09">
              <w:rPr>
                <w:rFonts w:ascii="Galyon" w:hAnsi="Galyon"/>
                <w:b/>
                <w:bCs/>
                <w:sz w:val="20"/>
                <w:szCs w:val="20"/>
              </w:rPr>
              <w:t>Other adverse effects</w:t>
            </w:r>
          </w:p>
        </w:tc>
      </w:tr>
      <w:tr w14:paraId="064F6A43" w14:textId="77777777" w:rsidTr="006B1829">
        <w:tblPrEx>
          <w:tblW w:w="0" w:type="auto"/>
          <w:tblLook w:val="04A0"/>
        </w:tblPrEx>
        <w:trPr>
          <w:trHeight w:val="55"/>
        </w:trPr>
        <w:tc>
          <w:tcPr>
            <w:tcW w:w="9016" w:type="dxa"/>
            <w:gridSpan w:val="4"/>
          </w:tcPr>
          <w:p w:rsidR="00381B77" w:rsidP="00381B77" w14:paraId="6BF2FCB2" w14:textId="77777777">
            <w:pPr>
              <w:pStyle w:val="ListParagraph"/>
              <w:spacing w:before="120" w:line="276" w:lineRule="auto"/>
              <w:ind w:left="1440"/>
              <w:rPr>
                <w:rFonts w:ascii="Galyon" w:hAnsi="Galyon"/>
                <w:sz w:val="20"/>
                <w:szCs w:val="20"/>
              </w:rPr>
            </w:pPr>
            <w:r w:rsidRPr="00EF6B09">
              <w:rPr>
                <w:rFonts w:ascii="Galyon" w:hAnsi="Galyon"/>
                <w:sz w:val="20"/>
                <w:szCs w:val="20"/>
              </w:rPr>
              <w:t>No data available</w:t>
            </w:r>
            <w:r w:rsidR="008B17F2">
              <w:rPr>
                <w:rFonts w:ascii="Galyon" w:hAnsi="Galyon"/>
                <w:sz w:val="20"/>
                <w:szCs w:val="20"/>
              </w:rPr>
              <w:t>.</w:t>
            </w:r>
          </w:p>
          <w:p w:rsidR="000B5D1F" w:rsidRPr="00EF6B09" w:rsidP="00381B77" w14:paraId="63D53B43" w14:textId="77777777">
            <w:pPr>
              <w:pStyle w:val="ListParagraph"/>
              <w:spacing w:before="120" w:line="276" w:lineRule="auto"/>
              <w:ind w:left="1440"/>
              <w:rPr>
                <w:rFonts w:ascii="Galyon" w:hAnsi="Galyon"/>
                <w:sz w:val="20"/>
                <w:szCs w:val="20"/>
              </w:rPr>
            </w:pPr>
          </w:p>
        </w:tc>
      </w:tr>
      <w:tr w14:paraId="7C8F3850" w14:textId="77777777" w:rsidTr="00426F99">
        <w:tblPrEx>
          <w:tblW w:w="0" w:type="auto"/>
          <w:tblLook w:val="04A0"/>
        </w:tblPrEx>
        <w:trPr>
          <w:trHeight w:val="55"/>
        </w:trPr>
        <w:tc>
          <w:tcPr>
            <w:tcW w:w="9016" w:type="dxa"/>
            <w:gridSpan w:val="4"/>
            <w:shd w:val="clear" w:color="auto" w:fill="0D5786"/>
          </w:tcPr>
          <w:p w:rsidR="00381B77" w:rsidRPr="00EF6B09" w:rsidP="00381B77" w14:paraId="2FAC358D" w14:textId="77777777">
            <w:pPr>
              <w:pStyle w:val="ListParagraph"/>
              <w:numPr>
                <w:ilvl w:val="0"/>
                <w:numId w:val="5"/>
              </w:numPr>
              <w:spacing w:before="120" w:line="276" w:lineRule="auto"/>
              <w:rPr>
                <w:rFonts w:ascii="Galyon" w:hAnsi="Galyon"/>
                <w:sz w:val="20"/>
                <w:szCs w:val="20"/>
              </w:rPr>
            </w:pPr>
            <w:r w:rsidRPr="00EF6B09">
              <w:rPr>
                <w:rFonts w:ascii="Galyon" w:hAnsi="Galyon"/>
                <w:color w:val="ECECEC"/>
              </w:rPr>
              <w:t>Disposal information</w:t>
            </w:r>
          </w:p>
        </w:tc>
      </w:tr>
      <w:tr w14:paraId="77D1D6E6" w14:textId="77777777" w:rsidTr="00C32928">
        <w:tblPrEx>
          <w:tblW w:w="0" w:type="auto"/>
          <w:tblLook w:val="04A0"/>
        </w:tblPrEx>
        <w:trPr>
          <w:trHeight w:val="55"/>
        </w:trPr>
        <w:tc>
          <w:tcPr>
            <w:tcW w:w="9016" w:type="dxa"/>
            <w:gridSpan w:val="4"/>
            <w:shd w:val="clear" w:color="auto" w:fill="C9C9C9" w:themeFill="accent3" w:themeFillTint="99"/>
          </w:tcPr>
          <w:p w:rsidR="00381B77" w:rsidRPr="00EF6B09" w:rsidP="00381B77" w14:paraId="1D7049F4" w14:textId="77777777">
            <w:pPr>
              <w:pStyle w:val="ListParagraph"/>
              <w:numPr>
                <w:ilvl w:val="1"/>
                <w:numId w:val="5"/>
              </w:numPr>
              <w:spacing w:before="120" w:line="276" w:lineRule="auto"/>
              <w:rPr>
                <w:rFonts w:ascii="Galyon" w:hAnsi="Galyon"/>
                <w:b/>
                <w:bCs/>
                <w:sz w:val="20"/>
                <w:szCs w:val="20"/>
              </w:rPr>
            </w:pPr>
            <w:r w:rsidRPr="00EF6B09">
              <w:rPr>
                <w:rFonts w:ascii="Galyon" w:hAnsi="Galyon"/>
                <w:b/>
                <w:bCs/>
                <w:sz w:val="20"/>
                <w:szCs w:val="20"/>
              </w:rPr>
              <w:t>Procedures for waste treatment</w:t>
            </w:r>
          </w:p>
        </w:tc>
      </w:tr>
      <w:tr w14:paraId="1CFEFE3D" w14:textId="77777777" w:rsidTr="006B1829">
        <w:tblPrEx>
          <w:tblW w:w="0" w:type="auto"/>
          <w:tblLook w:val="04A0"/>
        </w:tblPrEx>
        <w:trPr>
          <w:trHeight w:val="55"/>
        </w:trPr>
        <w:tc>
          <w:tcPr>
            <w:tcW w:w="9016" w:type="dxa"/>
            <w:gridSpan w:val="4"/>
          </w:tcPr>
          <w:p w:rsidR="00381B77" w:rsidP="006F1972" w14:paraId="482E3DC6" w14:textId="77777777">
            <w:pPr>
              <w:pStyle w:val="ListParagraph"/>
              <w:spacing w:before="120" w:line="276" w:lineRule="auto"/>
              <w:ind w:left="1440"/>
              <w:rPr>
                <w:rFonts w:ascii="Galyon" w:hAnsi="Galyon"/>
                <w:sz w:val="20"/>
                <w:szCs w:val="20"/>
              </w:rPr>
            </w:pPr>
            <w:r w:rsidRPr="00EF6B09">
              <w:rPr>
                <w:rFonts w:ascii="Galyon" w:hAnsi="Galyon"/>
                <w:sz w:val="20"/>
                <w:szCs w:val="20"/>
              </w:rPr>
              <w:t>According to the EU wate disposal system AAV 2000/532/EG: Code 07 06 99. Production waste, preparation, usage of fat, lubricants, soaps, washing, disinfection and body care product.</w:t>
            </w:r>
          </w:p>
          <w:p w:rsidR="000B5D1F" w:rsidRPr="00EF6B09" w:rsidP="006F1972" w14:paraId="3104B776" w14:textId="77777777">
            <w:pPr>
              <w:pStyle w:val="ListParagraph"/>
              <w:spacing w:before="120" w:line="276" w:lineRule="auto"/>
              <w:ind w:left="1440"/>
              <w:rPr>
                <w:rFonts w:ascii="Galyon" w:hAnsi="Galyon"/>
                <w:sz w:val="20"/>
                <w:szCs w:val="20"/>
              </w:rPr>
            </w:pPr>
          </w:p>
        </w:tc>
      </w:tr>
      <w:tr w14:paraId="3AC1E4F8" w14:textId="77777777" w:rsidTr="001E4A35">
        <w:tblPrEx>
          <w:tblW w:w="0" w:type="auto"/>
          <w:tblLook w:val="04A0"/>
        </w:tblPrEx>
        <w:trPr>
          <w:trHeight w:val="55"/>
        </w:trPr>
        <w:tc>
          <w:tcPr>
            <w:tcW w:w="9016" w:type="dxa"/>
            <w:gridSpan w:val="4"/>
            <w:shd w:val="clear" w:color="auto" w:fill="C9C9C9" w:themeFill="accent3" w:themeFillTint="99"/>
          </w:tcPr>
          <w:p w:rsidR="00381B77" w:rsidRPr="00EF6B09" w:rsidP="00381B77" w14:paraId="7D6C31DD" w14:textId="77777777">
            <w:pPr>
              <w:pStyle w:val="ListParagraph"/>
              <w:numPr>
                <w:ilvl w:val="1"/>
                <w:numId w:val="5"/>
              </w:numPr>
              <w:spacing w:before="120" w:line="276" w:lineRule="auto"/>
              <w:rPr>
                <w:rFonts w:ascii="Galyon" w:hAnsi="Galyon"/>
                <w:b/>
                <w:bCs/>
                <w:sz w:val="20"/>
                <w:szCs w:val="20"/>
              </w:rPr>
            </w:pPr>
            <w:r w:rsidRPr="00EF6B09">
              <w:rPr>
                <w:rFonts w:ascii="Galyon" w:hAnsi="Galyon"/>
                <w:b/>
                <w:bCs/>
                <w:sz w:val="20"/>
                <w:szCs w:val="20"/>
              </w:rPr>
              <w:t>Recommendation</w:t>
            </w:r>
          </w:p>
        </w:tc>
      </w:tr>
      <w:tr w14:paraId="51083B66" w14:textId="77777777" w:rsidTr="006B1829">
        <w:tblPrEx>
          <w:tblW w:w="0" w:type="auto"/>
          <w:tblLook w:val="04A0"/>
        </w:tblPrEx>
        <w:trPr>
          <w:trHeight w:val="55"/>
        </w:trPr>
        <w:tc>
          <w:tcPr>
            <w:tcW w:w="9016" w:type="dxa"/>
            <w:gridSpan w:val="4"/>
          </w:tcPr>
          <w:p w:rsidR="00381B77" w:rsidP="00381B77" w14:paraId="3B79D755" w14:textId="77777777">
            <w:pPr>
              <w:pStyle w:val="ListParagraph"/>
              <w:spacing w:before="120" w:line="276" w:lineRule="auto"/>
              <w:ind w:left="1440"/>
              <w:rPr>
                <w:rFonts w:ascii="Galyon" w:hAnsi="Galyon"/>
                <w:sz w:val="20"/>
                <w:szCs w:val="20"/>
              </w:rPr>
            </w:pPr>
            <w:r w:rsidRPr="00EF6B09">
              <w:rPr>
                <w:rFonts w:ascii="Galyon" w:hAnsi="Galyon"/>
                <w:sz w:val="20"/>
                <w:szCs w:val="20"/>
              </w:rPr>
              <w:t>Dispose of the container and any remaining product according to local governmental regulations</w:t>
            </w:r>
            <w:r w:rsidR="000B5D1F">
              <w:rPr>
                <w:rFonts w:ascii="Galyon" w:hAnsi="Galyon"/>
                <w:sz w:val="20"/>
                <w:szCs w:val="20"/>
              </w:rPr>
              <w:t>.</w:t>
            </w:r>
          </w:p>
          <w:p w:rsidR="000B5D1F" w:rsidRPr="00EF6B09" w:rsidP="00381B77" w14:paraId="4C46BE88" w14:textId="77777777">
            <w:pPr>
              <w:pStyle w:val="ListParagraph"/>
              <w:spacing w:before="120" w:line="276" w:lineRule="auto"/>
              <w:ind w:left="1440"/>
              <w:rPr>
                <w:rFonts w:ascii="Galyon" w:hAnsi="Galyon"/>
                <w:sz w:val="20"/>
                <w:szCs w:val="20"/>
              </w:rPr>
            </w:pPr>
          </w:p>
        </w:tc>
      </w:tr>
      <w:tr w14:paraId="5D0806DE" w14:textId="77777777" w:rsidTr="00426F99">
        <w:tblPrEx>
          <w:tblW w:w="0" w:type="auto"/>
          <w:tblLook w:val="04A0"/>
        </w:tblPrEx>
        <w:trPr>
          <w:trHeight w:val="55"/>
        </w:trPr>
        <w:tc>
          <w:tcPr>
            <w:tcW w:w="9016" w:type="dxa"/>
            <w:gridSpan w:val="4"/>
            <w:shd w:val="clear" w:color="auto" w:fill="0D5786"/>
          </w:tcPr>
          <w:p w:rsidR="00381B77" w:rsidRPr="00EF6B09" w:rsidP="00381B77" w14:paraId="43DBA9A5" w14:textId="77777777">
            <w:pPr>
              <w:pStyle w:val="ListParagraph"/>
              <w:numPr>
                <w:ilvl w:val="0"/>
                <w:numId w:val="5"/>
              </w:numPr>
              <w:spacing w:before="120" w:line="276" w:lineRule="auto"/>
              <w:rPr>
                <w:rFonts w:ascii="Galyon" w:hAnsi="Galyon"/>
              </w:rPr>
            </w:pPr>
            <w:r w:rsidRPr="00EF6B09">
              <w:rPr>
                <w:rFonts w:ascii="Galyon" w:hAnsi="Galyon"/>
                <w:color w:val="ECECEC"/>
              </w:rPr>
              <w:t>Transport information</w:t>
            </w:r>
          </w:p>
        </w:tc>
      </w:tr>
      <w:tr w14:paraId="44B04D5A" w14:textId="77777777" w:rsidTr="001E4A35">
        <w:tblPrEx>
          <w:tblW w:w="0" w:type="auto"/>
          <w:tblLook w:val="04A0"/>
        </w:tblPrEx>
        <w:trPr>
          <w:trHeight w:val="55"/>
        </w:trPr>
        <w:tc>
          <w:tcPr>
            <w:tcW w:w="9016" w:type="dxa"/>
            <w:gridSpan w:val="4"/>
            <w:shd w:val="clear" w:color="auto" w:fill="C9C9C9" w:themeFill="accent3" w:themeFillTint="99"/>
          </w:tcPr>
          <w:p w:rsidR="00381B77" w:rsidRPr="00EF6B09" w:rsidP="00381B77" w14:paraId="17FC4A05" w14:textId="77777777">
            <w:pPr>
              <w:pStyle w:val="ListParagraph"/>
              <w:numPr>
                <w:ilvl w:val="1"/>
                <w:numId w:val="5"/>
              </w:numPr>
              <w:spacing w:before="120" w:line="276" w:lineRule="auto"/>
              <w:rPr>
                <w:rFonts w:ascii="Galyon" w:hAnsi="Galyon"/>
                <w:b/>
                <w:bCs/>
                <w:sz w:val="20"/>
                <w:szCs w:val="20"/>
              </w:rPr>
            </w:pPr>
            <w:r w:rsidRPr="00EF6B09">
              <w:rPr>
                <w:rFonts w:ascii="Galyon" w:hAnsi="Galyon"/>
                <w:b/>
                <w:bCs/>
                <w:sz w:val="20"/>
                <w:szCs w:val="20"/>
              </w:rPr>
              <w:t>UN Number</w:t>
            </w:r>
          </w:p>
        </w:tc>
      </w:tr>
      <w:tr w14:paraId="63794892" w14:textId="77777777" w:rsidTr="00B814D9">
        <w:tblPrEx>
          <w:tblW w:w="0" w:type="auto"/>
          <w:tblLook w:val="04A0"/>
        </w:tblPrEx>
        <w:trPr>
          <w:trHeight w:val="130"/>
        </w:trPr>
        <w:tc>
          <w:tcPr>
            <w:tcW w:w="4508" w:type="dxa"/>
            <w:gridSpan w:val="3"/>
            <w:shd w:val="clear" w:color="auto" w:fill="EDEDED" w:themeFill="accent3" w:themeFillTint="33"/>
          </w:tcPr>
          <w:p w:rsidR="00381B77" w:rsidRPr="00EF6B09" w:rsidP="00381B77" w14:paraId="3A943DA1" w14:textId="77777777">
            <w:pPr>
              <w:pStyle w:val="ListParagraph"/>
              <w:spacing w:before="120" w:line="276" w:lineRule="auto"/>
              <w:rPr>
                <w:rFonts w:ascii="Galyon" w:hAnsi="Galyon"/>
                <w:sz w:val="20"/>
                <w:szCs w:val="20"/>
              </w:rPr>
            </w:pPr>
            <w:r w:rsidRPr="00EF6B09">
              <w:rPr>
                <w:rFonts w:ascii="Galyon" w:hAnsi="Galyon"/>
                <w:sz w:val="20"/>
                <w:szCs w:val="20"/>
              </w:rPr>
              <w:t>ADR/RID</w:t>
            </w:r>
          </w:p>
        </w:tc>
        <w:tc>
          <w:tcPr>
            <w:tcW w:w="4508" w:type="dxa"/>
            <w:vAlign w:val="center"/>
          </w:tcPr>
          <w:p w:rsidR="00381B77" w:rsidRPr="00EF6B09" w:rsidP="00381B77" w14:paraId="640D0B59" w14:textId="77777777">
            <w:pPr>
              <w:pStyle w:val="ListParagraph"/>
              <w:spacing w:before="120" w:line="276" w:lineRule="auto"/>
              <w:rPr>
                <w:rFonts w:ascii="Galyon" w:hAnsi="Galyon"/>
                <w:sz w:val="20"/>
                <w:szCs w:val="20"/>
              </w:rPr>
            </w:pPr>
            <w:r w:rsidRPr="00EF6B09">
              <w:rPr>
                <w:rFonts w:ascii="Galyon" w:hAnsi="Galyon"/>
                <w:sz w:val="20"/>
                <w:szCs w:val="20"/>
              </w:rPr>
              <w:t>No</w:t>
            </w:r>
            <w:r w:rsidR="008B17F2">
              <w:rPr>
                <w:rFonts w:ascii="Galyon" w:hAnsi="Galyon"/>
                <w:sz w:val="20"/>
                <w:szCs w:val="20"/>
              </w:rPr>
              <w:t xml:space="preserve"> data</w:t>
            </w:r>
            <w:r w:rsidRPr="00EF6B09">
              <w:rPr>
                <w:rFonts w:ascii="Galyon" w:hAnsi="Galyon"/>
                <w:sz w:val="20"/>
                <w:szCs w:val="20"/>
              </w:rPr>
              <w:t xml:space="preserve"> available</w:t>
            </w:r>
          </w:p>
        </w:tc>
      </w:tr>
      <w:tr w14:paraId="43B7BC33" w14:textId="77777777" w:rsidTr="00B814D9">
        <w:tblPrEx>
          <w:tblW w:w="0" w:type="auto"/>
          <w:tblLook w:val="04A0"/>
        </w:tblPrEx>
        <w:trPr>
          <w:trHeight w:val="130"/>
        </w:trPr>
        <w:tc>
          <w:tcPr>
            <w:tcW w:w="4508" w:type="dxa"/>
            <w:gridSpan w:val="3"/>
            <w:shd w:val="clear" w:color="auto" w:fill="EDEDED" w:themeFill="accent3" w:themeFillTint="33"/>
          </w:tcPr>
          <w:p w:rsidR="00381B77" w:rsidRPr="00EF6B09" w:rsidP="00381B77" w14:paraId="3EE1F0D1" w14:textId="77777777">
            <w:pPr>
              <w:pStyle w:val="ListParagraph"/>
              <w:spacing w:before="120" w:line="276" w:lineRule="auto"/>
              <w:rPr>
                <w:rFonts w:ascii="Galyon" w:hAnsi="Galyon"/>
                <w:sz w:val="20"/>
                <w:szCs w:val="20"/>
              </w:rPr>
            </w:pPr>
            <w:r w:rsidRPr="00EF6B09">
              <w:rPr>
                <w:rFonts w:ascii="Galyon" w:hAnsi="Galyon"/>
                <w:sz w:val="20"/>
                <w:szCs w:val="20"/>
              </w:rPr>
              <w:t>IMDG</w:t>
            </w:r>
          </w:p>
        </w:tc>
        <w:tc>
          <w:tcPr>
            <w:tcW w:w="4508" w:type="dxa"/>
            <w:vAlign w:val="center"/>
          </w:tcPr>
          <w:p w:rsidR="00381B77" w:rsidRPr="00EF6B09" w:rsidP="00381B77" w14:paraId="7CE04B5A" w14:textId="77777777">
            <w:pPr>
              <w:pStyle w:val="ListParagraph"/>
              <w:spacing w:before="120" w:line="276" w:lineRule="auto"/>
              <w:rPr>
                <w:rFonts w:ascii="Galyon" w:hAnsi="Galyon"/>
                <w:sz w:val="20"/>
                <w:szCs w:val="20"/>
              </w:rPr>
            </w:pPr>
            <w:r w:rsidRPr="00EF6B09">
              <w:rPr>
                <w:rFonts w:ascii="Galyon" w:hAnsi="Galyon"/>
                <w:sz w:val="20"/>
                <w:szCs w:val="20"/>
              </w:rPr>
              <w:t>No</w:t>
            </w:r>
            <w:r w:rsidR="008B17F2">
              <w:rPr>
                <w:rFonts w:ascii="Galyon" w:hAnsi="Galyon"/>
                <w:sz w:val="20"/>
                <w:szCs w:val="20"/>
              </w:rPr>
              <w:t xml:space="preserve"> data </w:t>
            </w:r>
            <w:r w:rsidRPr="00EF6B09">
              <w:rPr>
                <w:rFonts w:ascii="Galyon" w:hAnsi="Galyon"/>
                <w:sz w:val="20"/>
                <w:szCs w:val="20"/>
              </w:rPr>
              <w:t>available</w:t>
            </w:r>
          </w:p>
        </w:tc>
      </w:tr>
      <w:tr w14:paraId="559941F1" w14:textId="77777777" w:rsidTr="00B814D9">
        <w:tblPrEx>
          <w:tblW w:w="0" w:type="auto"/>
          <w:tblLook w:val="04A0"/>
        </w:tblPrEx>
        <w:trPr>
          <w:trHeight w:val="130"/>
        </w:trPr>
        <w:tc>
          <w:tcPr>
            <w:tcW w:w="4508" w:type="dxa"/>
            <w:gridSpan w:val="3"/>
            <w:shd w:val="clear" w:color="auto" w:fill="EDEDED" w:themeFill="accent3" w:themeFillTint="33"/>
          </w:tcPr>
          <w:p w:rsidR="00381B77" w:rsidRPr="00EF6B09" w:rsidP="00381B77" w14:paraId="7ABBB7C8" w14:textId="77777777">
            <w:pPr>
              <w:pStyle w:val="ListParagraph"/>
              <w:spacing w:before="120" w:line="276" w:lineRule="auto"/>
              <w:rPr>
                <w:rFonts w:ascii="Galyon" w:hAnsi="Galyon"/>
                <w:sz w:val="20"/>
                <w:szCs w:val="20"/>
              </w:rPr>
            </w:pPr>
            <w:r w:rsidRPr="00EF6B09">
              <w:rPr>
                <w:rFonts w:ascii="Galyon" w:hAnsi="Galyon"/>
                <w:sz w:val="20"/>
                <w:szCs w:val="20"/>
              </w:rPr>
              <w:t>IATA</w:t>
            </w:r>
          </w:p>
        </w:tc>
        <w:tc>
          <w:tcPr>
            <w:tcW w:w="4508" w:type="dxa"/>
            <w:vAlign w:val="center"/>
          </w:tcPr>
          <w:p w:rsidR="00381B77" w:rsidRPr="00EF6B09" w:rsidP="00381B77" w14:paraId="0E8669E5" w14:textId="77777777">
            <w:pPr>
              <w:pStyle w:val="ListParagraph"/>
              <w:spacing w:before="120" w:line="276" w:lineRule="auto"/>
              <w:rPr>
                <w:rFonts w:ascii="Galyon" w:hAnsi="Galyon"/>
                <w:sz w:val="20"/>
                <w:szCs w:val="20"/>
              </w:rPr>
            </w:pPr>
            <w:r w:rsidRPr="00EF6B09">
              <w:rPr>
                <w:rFonts w:ascii="Galyon" w:hAnsi="Galyon"/>
                <w:sz w:val="20"/>
                <w:szCs w:val="20"/>
              </w:rPr>
              <w:t>No</w:t>
            </w:r>
            <w:r w:rsidR="008B17F2">
              <w:rPr>
                <w:rFonts w:ascii="Galyon" w:hAnsi="Galyon"/>
                <w:sz w:val="20"/>
                <w:szCs w:val="20"/>
              </w:rPr>
              <w:t xml:space="preserve"> data</w:t>
            </w:r>
            <w:r w:rsidRPr="00EF6B09">
              <w:rPr>
                <w:rFonts w:ascii="Galyon" w:hAnsi="Galyon"/>
                <w:sz w:val="20"/>
                <w:szCs w:val="20"/>
              </w:rPr>
              <w:t xml:space="preserve"> available</w:t>
            </w:r>
          </w:p>
        </w:tc>
      </w:tr>
      <w:tr w14:paraId="1D8C87B6" w14:textId="77777777" w:rsidTr="001E4A35">
        <w:tblPrEx>
          <w:tblW w:w="0" w:type="auto"/>
          <w:tblLook w:val="04A0"/>
        </w:tblPrEx>
        <w:trPr>
          <w:trHeight w:val="55"/>
        </w:trPr>
        <w:tc>
          <w:tcPr>
            <w:tcW w:w="9016" w:type="dxa"/>
            <w:gridSpan w:val="4"/>
            <w:shd w:val="clear" w:color="auto" w:fill="C9C9C9" w:themeFill="accent3" w:themeFillTint="99"/>
          </w:tcPr>
          <w:p w:rsidR="00381B77" w:rsidRPr="00EF6B09" w:rsidP="00381B77" w14:paraId="7383ACE3" w14:textId="77777777">
            <w:pPr>
              <w:pStyle w:val="ListParagraph"/>
              <w:numPr>
                <w:ilvl w:val="1"/>
                <w:numId w:val="5"/>
              </w:numPr>
              <w:spacing w:before="120" w:line="276" w:lineRule="auto"/>
              <w:rPr>
                <w:rFonts w:ascii="Galyon" w:hAnsi="Galyon"/>
                <w:b/>
                <w:bCs/>
                <w:sz w:val="20"/>
                <w:szCs w:val="20"/>
              </w:rPr>
            </w:pPr>
            <w:r w:rsidRPr="00EF6B09">
              <w:rPr>
                <w:rFonts w:ascii="Galyon" w:hAnsi="Galyon"/>
                <w:b/>
                <w:bCs/>
                <w:sz w:val="20"/>
                <w:szCs w:val="20"/>
              </w:rPr>
              <w:t>Proper UN shipping name</w:t>
            </w:r>
          </w:p>
        </w:tc>
      </w:tr>
      <w:tr w14:paraId="63AE33E4" w14:textId="77777777" w:rsidTr="00B814D9">
        <w:tblPrEx>
          <w:tblW w:w="0" w:type="auto"/>
          <w:tblLook w:val="04A0"/>
        </w:tblPrEx>
        <w:trPr>
          <w:trHeight w:val="130"/>
        </w:trPr>
        <w:tc>
          <w:tcPr>
            <w:tcW w:w="4508" w:type="dxa"/>
            <w:gridSpan w:val="3"/>
            <w:shd w:val="clear" w:color="auto" w:fill="EDEDED" w:themeFill="accent3" w:themeFillTint="33"/>
          </w:tcPr>
          <w:p w:rsidR="00381B77" w:rsidRPr="00EF6B09" w:rsidP="00381B77" w14:paraId="333F25B6" w14:textId="77777777">
            <w:pPr>
              <w:pStyle w:val="ListParagraph"/>
              <w:spacing w:before="120" w:line="276" w:lineRule="auto"/>
              <w:rPr>
                <w:rFonts w:ascii="Galyon" w:hAnsi="Galyon"/>
                <w:sz w:val="20"/>
                <w:szCs w:val="20"/>
              </w:rPr>
            </w:pPr>
            <w:r w:rsidRPr="00EF6B09">
              <w:rPr>
                <w:rFonts w:ascii="Galyon" w:hAnsi="Galyon"/>
                <w:sz w:val="20"/>
                <w:szCs w:val="20"/>
              </w:rPr>
              <w:t>ADR/RID</w:t>
            </w:r>
          </w:p>
        </w:tc>
        <w:tc>
          <w:tcPr>
            <w:tcW w:w="4508" w:type="dxa"/>
            <w:vAlign w:val="center"/>
          </w:tcPr>
          <w:p w:rsidR="00381B77" w:rsidRPr="00EF6B09" w:rsidP="00381B77" w14:paraId="189693BB" w14:textId="77777777">
            <w:pPr>
              <w:pStyle w:val="ListParagraph"/>
              <w:spacing w:before="120" w:line="276" w:lineRule="auto"/>
              <w:rPr>
                <w:rFonts w:ascii="Galyon" w:hAnsi="Galyon"/>
                <w:sz w:val="20"/>
                <w:szCs w:val="20"/>
              </w:rPr>
            </w:pPr>
            <w:r w:rsidRPr="00EF6B09">
              <w:rPr>
                <w:rFonts w:ascii="Galyon" w:hAnsi="Galyon"/>
                <w:sz w:val="20"/>
                <w:szCs w:val="20"/>
              </w:rPr>
              <w:t>Not dangerous goods</w:t>
            </w:r>
          </w:p>
        </w:tc>
      </w:tr>
      <w:tr w14:paraId="4DF25A5F" w14:textId="77777777" w:rsidTr="00B814D9">
        <w:tblPrEx>
          <w:tblW w:w="0" w:type="auto"/>
          <w:tblLook w:val="04A0"/>
        </w:tblPrEx>
        <w:trPr>
          <w:trHeight w:val="130"/>
        </w:trPr>
        <w:tc>
          <w:tcPr>
            <w:tcW w:w="4508" w:type="dxa"/>
            <w:gridSpan w:val="3"/>
            <w:shd w:val="clear" w:color="auto" w:fill="EDEDED" w:themeFill="accent3" w:themeFillTint="33"/>
          </w:tcPr>
          <w:p w:rsidR="00381B77" w:rsidRPr="00EF6B09" w:rsidP="00381B77" w14:paraId="2D098C31" w14:textId="77777777">
            <w:pPr>
              <w:pStyle w:val="ListParagraph"/>
              <w:spacing w:before="120" w:line="276" w:lineRule="auto"/>
              <w:rPr>
                <w:rFonts w:ascii="Galyon" w:hAnsi="Galyon"/>
                <w:sz w:val="20"/>
                <w:szCs w:val="20"/>
              </w:rPr>
            </w:pPr>
            <w:r w:rsidRPr="00EF6B09">
              <w:rPr>
                <w:rFonts w:ascii="Galyon" w:hAnsi="Galyon"/>
                <w:sz w:val="20"/>
                <w:szCs w:val="20"/>
              </w:rPr>
              <w:t>IMDG</w:t>
            </w:r>
          </w:p>
        </w:tc>
        <w:tc>
          <w:tcPr>
            <w:tcW w:w="4508" w:type="dxa"/>
            <w:vAlign w:val="center"/>
          </w:tcPr>
          <w:p w:rsidR="00381B77" w:rsidRPr="00EF6B09" w:rsidP="00381B77" w14:paraId="62540FE3" w14:textId="77777777">
            <w:pPr>
              <w:pStyle w:val="ListParagraph"/>
              <w:spacing w:before="120" w:line="276" w:lineRule="auto"/>
              <w:rPr>
                <w:rFonts w:ascii="Galyon" w:hAnsi="Galyon"/>
                <w:sz w:val="20"/>
                <w:szCs w:val="20"/>
              </w:rPr>
            </w:pPr>
            <w:r w:rsidRPr="00EF6B09">
              <w:rPr>
                <w:rFonts w:ascii="Galyon" w:hAnsi="Galyon"/>
                <w:sz w:val="20"/>
                <w:szCs w:val="20"/>
              </w:rPr>
              <w:t>Not dangerous goods</w:t>
            </w:r>
          </w:p>
        </w:tc>
      </w:tr>
      <w:tr w14:paraId="65C9AAA8" w14:textId="77777777" w:rsidTr="00B814D9">
        <w:tblPrEx>
          <w:tblW w:w="0" w:type="auto"/>
          <w:tblLook w:val="04A0"/>
        </w:tblPrEx>
        <w:trPr>
          <w:trHeight w:val="130"/>
        </w:trPr>
        <w:tc>
          <w:tcPr>
            <w:tcW w:w="4508" w:type="dxa"/>
            <w:gridSpan w:val="3"/>
            <w:shd w:val="clear" w:color="auto" w:fill="EDEDED" w:themeFill="accent3" w:themeFillTint="33"/>
          </w:tcPr>
          <w:p w:rsidR="00381B77" w:rsidRPr="00EF6B09" w:rsidP="00381B77" w14:paraId="6581BF5B" w14:textId="77777777">
            <w:pPr>
              <w:pStyle w:val="ListParagraph"/>
              <w:spacing w:before="120" w:line="276" w:lineRule="auto"/>
              <w:rPr>
                <w:rFonts w:ascii="Galyon" w:hAnsi="Galyon"/>
                <w:sz w:val="20"/>
                <w:szCs w:val="20"/>
              </w:rPr>
            </w:pPr>
            <w:r w:rsidRPr="00EF6B09">
              <w:rPr>
                <w:rFonts w:ascii="Galyon" w:hAnsi="Galyon"/>
                <w:sz w:val="20"/>
                <w:szCs w:val="20"/>
              </w:rPr>
              <w:t>IATA</w:t>
            </w:r>
          </w:p>
        </w:tc>
        <w:tc>
          <w:tcPr>
            <w:tcW w:w="4508" w:type="dxa"/>
            <w:vAlign w:val="center"/>
          </w:tcPr>
          <w:p w:rsidR="00381B77" w:rsidRPr="00EF6B09" w:rsidP="00381B77" w14:paraId="3D9705E3" w14:textId="77777777">
            <w:pPr>
              <w:pStyle w:val="ListParagraph"/>
              <w:spacing w:before="120" w:line="276" w:lineRule="auto"/>
              <w:rPr>
                <w:rFonts w:ascii="Galyon" w:hAnsi="Galyon"/>
                <w:sz w:val="20"/>
                <w:szCs w:val="20"/>
              </w:rPr>
            </w:pPr>
            <w:r w:rsidRPr="00EF6B09">
              <w:rPr>
                <w:rFonts w:ascii="Galyon" w:hAnsi="Galyon"/>
                <w:sz w:val="20"/>
                <w:szCs w:val="20"/>
              </w:rPr>
              <w:t>Not dangerous goods</w:t>
            </w:r>
          </w:p>
        </w:tc>
      </w:tr>
      <w:tr w14:paraId="43C021E5" w14:textId="77777777" w:rsidTr="00BC3789">
        <w:tblPrEx>
          <w:tblW w:w="0" w:type="auto"/>
          <w:tblLook w:val="04A0"/>
        </w:tblPrEx>
        <w:trPr>
          <w:trHeight w:val="55"/>
        </w:trPr>
        <w:tc>
          <w:tcPr>
            <w:tcW w:w="9016" w:type="dxa"/>
            <w:gridSpan w:val="4"/>
            <w:shd w:val="clear" w:color="auto" w:fill="C9C9C9" w:themeFill="accent3" w:themeFillTint="99"/>
          </w:tcPr>
          <w:p w:rsidR="00381B77" w:rsidRPr="00EF6B09" w:rsidP="00381B77" w14:paraId="04A4DD08" w14:textId="77777777">
            <w:pPr>
              <w:pStyle w:val="ListParagraph"/>
              <w:numPr>
                <w:ilvl w:val="1"/>
                <w:numId w:val="5"/>
              </w:numPr>
              <w:spacing w:before="120" w:line="276" w:lineRule="auto"/>
              <w:rPr>
                <w:rFonts w:ascii="Galyon" w:hAnsi="Galyon"/>
                <w:b/>
                <w:bCs/>
                <w:sz w:val="20"/>
                <w:szCs w:val="20"/>
              </w:rPr>
            </w:pPr>
            <w:r w:rsidRPr="00EF6B09">
              <w:rPr>
                <w:rFonts w:ascii="Galyon" w:hAnsi="Galyon"/>
                <w:b/>
                <w:bCs/>
                <w:sz w:val="20"/>
                <w:szCs w:val="20"/>
              </w:rPr>
              <w:t>Transport and hazard classes</w:t>
            </w:r>
          </w:p>
        </w:tc>
      </w:tr>
      <w:tr w14:paraId="22105405" w14:textId="77777777" w:rsidTr="00B814D9">
        <w:tblPrEx>
          <w:tblW w:w="0" w:type="auto"/>
          <w:tblLook w:val="04A0"/>
        </w:tblPrEx>
        <w:trPr>
          <w:trHeight w:val="130"/>
        </w:trPr>
        <w:tc>
          <w:tcPr>
            <w:tcW w:w="4508" w:type="dxa"/>
            <w:gridSpan w:val="3"/>
            <w:shd w:val="clear" w:color="auto" w:fill="EDEDED" w:themeFill="accent3" w:themeFillTint="33"/>
          </w:tcPr>
          <w:p w:rsidR="00381B77" w:rsidRPr="00EF6B09" w:rsidP="00381B77" w14:paraId="3CE12B8D" w14:textId="77777777">
            <w:pPr>
              <w:pStyle w:val="ListParagraph"/>
              <w:spacing w:before="120" w:line="276" w:lineRule="auto"/>
              <w:rPr>
                <w:rFonts w:ascii="Galyon" w:hAnsi="Galyon"/>
                <w:sz w:val="20"/>
                <w:szCs w:val="20"/>
              </w:rPr>
            </w:pPr>
            <w:r w:rsidRPr="00EF6B09">
              <w:rPr>
                <w:rFonts w:ascii="Galyon" w:hAnsi="Galyon"/>
                <w:sz w:val="20"/>
                <w:szCs w:val="20"/>
              </w:rPr>
              <w:t>ADR/RID</w:t>
            </w:r>
          </w:p>
        </w:tc>
        <w:tc>
          <w:tcPr>
            <w:tcW w:w="4508" w:type="dxa"/>
            <w:vAlign w:val="center"/>
          </w:tcPr>
          <w:p w:rsidR="00381B77" w:rsidRPr="00EF6B09" w:rsidP="00381B77" w14:paraId="2550A680" w14:textId="77777777">
            <w:pPr>
              <w:pStyle w:val="ListParagraph"/>
              <w:spacing w:before="120" w:line="276" w:lineRule="auto"/>
              <w:rPr>
                <w:rFonts w:ascii="Galyon" w:hAnsi="Galyon"/>
                <w:sz w:val="20"/>
                <w:szCs w:val="20"/>
              </w:rPr>
            </w:pPr>
            <w:r w:rsidRPr="00EF6B09">
              <w:rPr>
                <w:rFonts w:ascii="Galyon" w:hAnsi="Galyon"/>
                <w:sz w:val="20"/>
                <w:szCs w:val="20"/>
              </w:rPr>
              <w:t>No</w:t>
            </w:r>
            <w:r w:rsidR="008B17F2">
              <w:rPr>
                <w:rFonts w:ascii="Galyon" w:hAnsi="Galyon"/>
                <w:sz w:val="20"/>
                <w:szCs w:val="20"/>
              </w:rPr>
              <w:t xml:space="preserve"> data</w:t>
            </w:r>
            <w:r w:rsidRPr="00EF6B09">
              <w:rPr>
                <w:rFonts w:ascii="Galyon" w:hAnsi="Galyon"/>
                <w:sz w:val="20"/>
                <w:szCs w:val="20"/>
              </w:rPr>
              <w:t xml:space="preserve"> available</w:t>
            </w:r>
          </w:p>
        </w:tc>
      </w:tr>
      <w:tr w14:paraId="1B6A2D04" w14:textId="77777777" w:rsidTr="00B814D9">
        <w:tblPrEx>
          <w:tblW w:w="0" w:type="auto"/>
          <w:tblLook w:val="04A0"/>
        </w:tblPrEx>
        <w:trPr>
          <w:trHeight w:val="130"/>
        </w:trPr>
        <w:tc>
          <w:tcPr>
            <w:tcW w:w="4508" w:type="dxa"/>
            <w:gridSpan w:val="3"/>
            <w:shd w:val="clear" w:color="auto" w:fill="EDEDED" w:themeFill="accent3" w:themeFillTint="33"/>
          </w:tcPr>
          <w:p w:rsidR="00381B77" w:rsidRPr="00EF6B09" w:rsidP="00381B77" w14:paraId="6773FD49" w14:textId="77777777">
            <w:pPr>
              <w:pStyle w:val="ListParagraph"/>
              <w:spacing w:before="120" w:line="276" w:lineRule="auto"/>
              <w:rPr>
                <w:rFonts w:ascii="Galyon" w:hAnsi="Galyon"/>
                <w:sz w:val="20"/>
                <w:szCs w:val="20"/>
              </w:rPr>
            </w:pPr>
            <w:r w:rsidRPr="00EF6B09">
              <w:rPr>
                <w:rFonts w:ascii="Galyon" w:hAnsi="Galyon"/>
                <w:sz w:val="20"/>
                <w:szCs w:val="20"/>
              </w:rPr>
              <w:t>IMDG</w:t>
            </w:r>
          </w:p>
        </w:tc>
        <w:tc>
          <w:tcPr>
            <w:tcW w:w="4508" w:type="dxa"/>
            <w:vAlign w:val="center"/>
          </w:tcPr>
          <w:p w:rsidR="00381B77" w:rsidRPr="00EF6B09" w:rsidP="00381B77" w14:paraId="67C8BF92" w14:textId="77777777">
            <w:pPr>
              <w:pStyle w:val="ListParagraph"/>
              <w:spacing w:before="120" w:line="276" w:lineRule="auto"/>
              <w:rPr>
                <w:rFonts w:ascii="Galyon" w:hAnsi="Galyon"/>
                <w:sz w:val="20"/>
                <w:szCs w:val="20"/>
              </w:rPr>
            </w:pPr>
            <w:r w:rsidRPr="00EF6B09">
              <w:rPr>
                <w:rFonts w:ascii="Galyon" w:hAnsi="Galyon"/>
                <w:sz w:val="20"/>
                <w:szCs w:val="20"/>
              </w:rPr>
              <w:t>No</w:t>
            </w:r>
            <w:r w:rsidR="008B17F2">
              <w:rPr>
                <w:rFonts w:ascii="Galyon" w:hAnsi="Galyon"/>
                <w:sz w:val="20"/>
                <w:szCs w:val="20"/>
              </w:rPr>
              <w:t xml:space="preserve"> data</w:t>
            </w:r>
            <w:r w:rsidRPr="00EF6B09">
              <w:rPr>
                <w:rFonts w:ascii="Galyon" w:hAnsi="Galyon"/>
                <w:sz w:val="20"/>
                <w:szCs w:val="20"/>
              </w:rPr>
              <w:t xml:space="preserve"> availabl</w:t>
            </w:r>
            <w:r w:rsidR="000B5D1F">
              <w:rPr>
                <w:rFonts w:ascii="Galyon" w:hAnsi="Galyon"/>
                <w:sz w:val="20"/>
                <w:szCs w:val="20"/>
              </w:rPr>
              <w:t>e</w:t>
            </w:r>
          </w:p>
        </w:tc>
      </w:tr>
      <w:tr w14:paraId="0D41E1F5" w14:textId="77777777" w:rsidTr="00B814D9">
        <w:tblPrEx>
          <w:tblW w:w="0" w:type="auto"/>
          <w:tblLook w:val="04A0"/>
        </w:tblPrEx>
        <w:trPr>
          <w:trHeight w:val="130"/>
        </w:trPr>
        <w:tc>
          <w:tcPr>
            <w:tcW w:w="4508" w:type="dxa"/>
            <w:gridSpan w:val="3"/>
            <w:shd w:val="clear" w:color="auto" w:fill="EDEDED" w:themeFill="accent3" w:themeFillTint="33"/>
          </w:tcPr>
          <w:p w:rsidR="00381B77" w:rsidRPr="00EF6B09" w:rsidP="00381B77" w14:paraId="534DB849" w14:textId="77777777">
            <w:pPr>
              <w:pStyle w:val="ListParagraph"/>
              <w:spacing w:before="120" w:line="276" w:lineRule="auto"/>
              <w:rPr>
                <w:rFonts w:ascii="Galyon" w:hAnsi="Galyon"/>
                <w:sz w:val="20"/>
                <w:szCs w:val="20"/>
              </w:rPr>
            </w:pPr>
            <w:r w:rsidRPr="00EF6B09">
              <w:rPr>
                <w:rFonts w:ascii="Galyon" w:hAnsi="Galyon"/>
                <w:sz w:val="20"/>
                <w:szCs w:val="20"/>
              </w:rPr>
              <w:t>IATA</w:t>
            </w:r>
          </w:p>
        </w:tc>
        <w:tc>
          <w:tcPr>
            <w:tcW w:w="4508" w:type="dxa"/>
            <w:vAlign w:val="center"/>
          </w:tcPr>
          <w:p w:rsidR="00381B77" w:rsidRPr="00EF6B09" w:rsidP="00381B77" w14:paraId="67A3AD72" w14:textId="77777777">
            <w:pPr>
              <w:pStyle w:val="ListParagraph"/>
              <w:spacing w:before="120" w:line="276" w:lineRule="auto"/>
              <w:rPr>
                <w:rFonts w:ascii="Galyon" w:hAnsi="Galyon"/>
                <w:sz w:val="20"/>
                <w:szCs w:val="20"/>
              </w:rPr>
            </w:pPr>
            <w:r w:rsidRPr="00EF6B09">
              <w:rPr>
                <w:rFonts w:ascii="Galyon" w:hAnsi="Galyon"/>
                <w:sz w:val="20"/>
                <w:szCs w:val="20"/>
              </w:rPr>
              <w:t>No</w:t>
            </w:r>
            <w:r w:rsidR="008B17F2">
              <w:rPr>
                <w:rFonts w:ascii="Galyon" w:hAnsi="Galyon"/>
                <w:sz w:val="20"/>
                <w:szCs w:val="20"/>
              </w:rPr>
              <w:t xml:space="preserve"> data</w:t>
            </w:r>
            <w:r w:rsidRPr="00EF6B09">
              <w:rPr>
                <w:rFonts w:ascii="Galyon" w:hAnsi="Galyon"/>
                <w:sz w:val="20"/>
                <w:szCs w:val="20"/>
              </w:rPr>
              <w:t xml:space="preserve"> availabl</w:t>
            </w:r>
            <w:r w:rsidR="000B5D1F">
              <w:rPr>
                <w:rFonts w:ascii="Galyon" w:hAnsi="Galyon"/>
                <w:sz w:val="20"/>
                <w:szCs w:val="20"/>
              </w:rPr>
              <w:t>e</w:t>
            </w:r>
          </w:p>
        </w:tc>
      </w:tr>
      <w:tr w14:paraId="3D29A568" w14:textId="77777777" w:rsidTr="00BC3789">
        <w:tblPrEx>
          <w:tblW w:w="0" w:type="auto"/>
          <w:tblLook w:val="04A0"/>
        </w:tblPrEx>
        <w:trPr>
          <w:trHeight w:val="55"/>
        </w:trPr>
        <w:tc>
          <w:tcPr>
            <w:tcW w:w="9016" w:type="dxa"/>
            <w:gridSpan w:val="4"/>
            <w:shd w:val="clear" w:color="auto" w:fill="C9C9C9" w:themeFill="accent3" w:themeFillTint="99"/>
          </w:tcPr>
          <w:p w:rsidR="00381B77" w:rsidRPr="00EF6B09" w:rsidP="00381B77" w14:paraId="33862AED" w14:textId="77777777">
            <w:pPr>
              <w:pStyle w:val="ListParagraph"/>
              <w:numPr>
                <w:ilvl w:val="1"/>
                <w:numId w:val="5"/>
              </w:numPr>
              <w:spacing w:before="120" w:line="276" w:lineRule="auto"/>
              <w:rPr>
                <w:rFonts w:ascii="Galyon" w:hAnsi="Galyon"/>
                <w:b/>
                <w:bCs/>
                <w:sz w:val="20"/>
                <w:szCs w:val="20"/>
              </w:rPr>
            </w:pPr>
            <w:r w:rsidRPr="00EF6B09">
              <w:rPr>
                <w:rFonts w:ascii="Galyon" w:hAnsi="Galyon"/>
                <w:b/>
                <w:bCs/>
                <w:sz w:val="20"/>
                <w:szCs w:val="20"/>
              </w:rPr>
              <w:t>Packaging group</w:t>
            </w:r>
          </w:p>
        </w:tc>
      </w:tr>
      <w:tr w14:paraId="1083BA18" w14:textId="77777777" w:rsidTr="00B814D9">
        <w:tblPrEx>
          <w:tblW w:w="0" w:type="auto"/>
          <w:tblLook w:val="04A0"/>
        </w:tblPrEx>
        <w:trPr>
          <w:trHeight w:val="130"/>
        </w:trPr>
        <w:tc>
          <w:tcPr>
            <w:tcW w:w="4508" w:type="dxa"/>
            <w:gridSpan w:val="3"/>
            <w:shd w:val="clear" w:color="auto" w:fill="EDEDED" w:themeFill="accent3" w:themeFillTint="33"/>
          </w:tcPr>
          <w:p w:rsidR="00381B77" w:rsidRPr="00EF6B09" w:rsidP="00381B77" w14:paraId="01BB626C" w14:textId="77777777">
            <w:pPr>
              <w:pStyle w:val="ListParagraph"/>
              <w:spacing w:before="120" w:line="276" w:lineRule="auto"/>
              <w:rPr>
                <w:rFonts w:ascii="Galyon" w:hAnsi="Galyon"/>
                <w:sz w:val="20"/>
                <w:szCs w:val="20"/>
              </w:rPr>
            </w:pPr>
            <w:r w:rsidRPr="00EF6B09">
              <w:rPr>
                <w:rFonts w:ascii="Galyon" w:hAnsi="Galyon"/>
                <w:sz w:val="20"/>
                <w:szCs w:val="20"/>
              </w:rPr>
              <w:t>ADR/RID</w:t>
            </w:r>
          </w:p>
        </w:tc>
        <w:tc>
          <w:tcPr>
            <w:tcW w:w="4508" w:type="dxa"/>
            <w:vAlign w:val="center"/>
          </w:tcPr>
          <w:p w:rsidR="00381B77" w:rsidRPr="00EF6B09" w:rsidP="00381B77" w14:paraId="0CBB8255" w14:textId="77777777">
            <w:pPr>
              <w:pStyle w:val="ListParagraph"/>
              <w:spacing w:before="120" w:line="276" w:lineRule="auto"/>
              <w:rPr>
                <w:rFonts w:ascii="Galyon" w:hAnsi="Galyon"/>
                <w:sz w:val="20"/>
                <w:szCs w:val="20"/>
              </w:rPr>
            </w:pPr>
            <w:r w:rsidRPr="00EF6B09">
              <w:rPr>
                <w:rFonts w:ascii="Galyon" w:hAnsi="Galyon"/>
                <w:sz w:val="20"/>
                <w:szCs w:val="20"/>
              </w:rPr>
              <w:t>No</w:t>
            </w:r>
            <w:r w:rsidR="008B17F2">
              <w:rPr>
                <w:rFonts w:ascii="Galyon" w:hAnsi="Galyon"/>
                <w:sz w:val="20"/>
                <w:szCs w:val="20"/>
              </w:rPr>
              <w:t xml:space="preserve"> data</w:t>
            </w:r>
            <w:r w:rsidRPr="00EF6B09">
              <w:rPr>
                <w:rFonts w:ascii="Galyon" w:hAnsi="Galyon"/>
                <w:sz w:val="20"/>
                <w:szCs w:val="20"/>
              </w:rPr>
              <w:t xml:space="preserve"> available</w:t>
            </w:r>
          </w:p>
        </w:tc>
      </w:tr>
      <w:tr w14:paraId="1819FD24" w14:textId="77777777" w:rsidTr="00B814D9">
        <w:tblPrEx>
          <w:tblW w:w="0" w:type="auto"/>
          <w:tblLook w:val="04A0"/>
        </w:tblPrEx>
        <w:trPr>
          <w:trHeight w:val="130"/>
        </w:trPr>
        <w:tc>
          <w:tcPr>
            <w:tcW w:w="4508" w:type="dxa"/>
            <w:gridSpan w:val="3"/>
            <w:shd w:val="clear" w:color="auto" w:fill="EDEDED" w:themeFill="accent3" w:themeFillTint="33"/>
          </w:tcPr>
          <w:p w:rsidR="00381B77" w:rsidRPr="00EF6B09" w:rsidP="00381B77" w14:paraId="2886F291" w14:textId="77777777">
            <w:pPr>
              <w:pStyle w:val="ListParagraph"/>
              <w:spacing w:before="120" w:line="276" w:lineRule="auto"/>
              <w:rPr>
                <w:rFonts w:ascii="Galyon" w:hAnsi="Galyon"/>
                <w:sz w:val="20"/>
                <w:szCs w:val="20"/>
              </w:rPr>
            </w:pPr>
            <w:r w:rsidRPr="00EF6B09">
              <w:rPr>
                <w:rFonts w:ascii="Galyon" w:hAnsi="Galyon"/>
                <w:sz w:val="20"/>
                <w:szCs w:val="20"/>
              </w:rPr>
              <w:t>IMDG</w:t>
            </w:r>
          </w:p>
        </w:tc>
        <w:tc>
          <w:tcPr>
            <w:tcW w:w="4508" w:type="dxa"/>
            <w:vAlign w:val="center"/>
          </w:tcPr>
          <w:p w:rsidR="00381B77" w:rsidRPr="00EF6B09" w:rsidP="00381B77" w14:paraId="5C1476AF" w14:textId="77777777">
            <w:pPr>
              <w:pStyle w:val="ListParagraph"/>
              <w:spacing w:before="120" w:line="276" w:lineRule="auto"/>
              <w:rPr>
                <w:rFonts w:ascii="Galyon" w:hAnsi="Galyon"/>
                <w:sz w:val="20"/>
                <w:szCs w:val="20"/>
              </w:rPr>
            </w:pPr>
            <w:r w:rsidRPr="00EF6B09">
              <w:rPr>
                <w:rFonts w:ascii="Galyon" w:hAnsi="Galyon"/>
                <w:sz w:val="20"/>
                <w:szCs w:val="20"/>
              </w:rPr>
              <w:t>No</w:t>
            </w:r>
            <w:r w:rsidR="008B17F2">
              <w:rPr>
                <w:rFonts w:ascii="Galyon" w:hAnsi="Galyon"/>
                <w:sz w:val="20"/>
                <w:szCs w:val="20"/>
              </w:rPr>
              <w:t xml:space="preserve"> data</w:t>
            </w:r>
            <w:r w:rsidRPr="00EF6B09">
              <w:rPr>
                <w:rFonts w:ascii="Galyon" w:hAnsi="Galyon"/>
                <w:sz w:val="20"/>
                <w:szCs w:val="20"/>
              </w:rPr>
              <w:t xml:space="preserve"> available</w:t>
            </w:r>
          </w:p>
        </w:tc>
      </w:tr>
      <w:tr w14:paraId="12AB9576" w14:textId="77777777" w:rsidTr="00B814D9">
        <w:tblPrEx>
          <w:tblW w:w="0" w:type="auto"/>
          <w:tblLook w:val="04A0"/>
        </w:tblPrEx>
        <w:trPr>
          <w:trHeight w:val="130"/>
        </w:trPr>
        <w:tc>
          <w:tcPr>
            <w:tcW w:w="4508" w:type="dxa"/>
            <w:gridSpan w:val="3"/>
            <w:shd w:val="clear" w:color="auto" w:fill="EDEDED" w:themeFill="accent3" w:themeFillTint="33"/>
          </w:tcPr>
          <w:p w:rsidR="00381B77" w:rsidRPr="00EF6B09" w:rsidP="00381B77" w14:paraId="38111CE7" w14:textId="77777777">
            <w:pPr>
              <w:pStyle w:val="ListParagraph"/>
              <w:spacing w:before="120" w:line="276" w:lineRule="auto"/>
              <w:rPr>
                <w:rFonts w:ascii="Galyon" w:hAnsi="Galyon"/>
                <w:sz w:val="20"/>
                <w:szCs w:val="20"/>
              </w:rPr>
            </w:pPr>
            <w:r w:rsidRPr="00EF6B09">
              <w:rPr>
                <w:rFonts w:ascii="Galyon" w:hAnsi="Galyon"/>
                <w:sz w:val="20"/>
                <w:szCs w:val="20"/>
              </w:rPr>
              <w:t>IATA</w:t>
            </w:r>
          </w:p>
        </w:tc>
        <w:tc>
          <w:tcPr>
            <w:tcW w:w="4508" w:type="dxa"/>
            <w:vAlign w:val="center"/>
          </w:tcPr>
          <w:p w:rsidR="00381B77" w:rsidRPr="00EF6B09" w:rsidP="00381B77" w14:paraId="038EA70F" w14:textId="77777777">
            <w:pPr>
              <w:pStyle w:val="ListParagraph"/>
              <w:spacing w:before="120" w:line="276" w:lineRule="auto"/>
              <w:rPr>
                <w:rFonts w:ascii="Galyon" w:hAnsi="Galyon"/>
                <w:sz w:val="20"/>
                <w:szCs w:val="20"/>
              </w:rPr>
            </w:pPr>
            <w:r w:rsidRPr="00EF6B09">
              <w:rPr>
                <w:rFonts w:ascii="Galyon" w:hAnsi="Galyon"/>
                <w:sz w:val="20"/>
                <w:szCs w:val="20"/>
              </w:rPr>
              <w:t>No</w:t>
            </w:r>
            <w:r w:rsidR="008B17F2">
              <w:rPr>
                <w:rFonts w:ascii="Galyon" w:hAnsi="Galyon"/>
                <w:sz w:val="20"/>
                <w:szCs w:val="20"/>
              </w:rPr>
              <w:t xml:space="preserve"> data</w:t>
            </w:r>
            <w:r w:rsidRPr="00EF6B09">
              <w:rPr>
                <w:rFonts w:ascii="Galyon" w:hAnsi="Galyon"/>
                <w:sz w:val="20"/>
                <w:szCs w:val="20"/>
              </w:rPr>
              <w:t xml:space="preserve"> available</w:t>
            </w:r>
          </w:p>
        </w:tc>
      </w:tr>
      <w:tr w14:paraId="79E9C74F" w14:textId="77777777" w:rsidTr="00BC3789">
        <w:tblPrEx>
          <w:tblW w:w="0" w:type="auto"/>
          <w:tblLook w:val="04A0"/>
        </w:tblPrEx>
        <w:trPr>
          <w:trHeight w:val="55"/>
        </w:trPr>
        <w:tc>
          <w:tcPr>
            <w:tcW w:w="9016" w:type="dxa"/>
            <w:gridSpan w:val="4"/>
            <w:shd w:val="clear" w:color="auto" w:fill="C9C9C9" w:themeFill="accent3" w:themeFillTint="99"/>
          </w:tcPr>
          <w:p w:rsidR="00381B77" w:rsidRPr="00EF6B09" w:rsidP="00381B77" w14:paraId="5B918D62" w14:textId="77777777">
            <w:pPr>
              <w:pStyle w:val="ListParagraph"/>
              <w:numPr>
                <w:ilvl w:val="1"/>
                <w:numId w:val="5"/>
              </w:numPr>
              <w:spacing w:before="120" w:line="276" w:lineRule="auto"/>
              <w:rPr>
                <w:rFonts w:ascii="Galyon" w:hAnsi="Galyon"/>
                <w:b/>
                <w:bCs/>
                <w:sz w:val="20"/>
                <w:szCs w:val="20"/>
              </w:rPr>
            </w:pPr>
            <w:r w:rsidRPr="00EF6B09">
              <w:rPr>
                <w:rFonts w:ascii="Galyon" w:hAnsi="Galyon"/>
                <w:b/>
                <w:bCs/>
                <w:sz w:val="20"/>
                <w:szCs w:val="20"/>
              </w:rPr>
              <w:t>Environmental hazards</w:t>
            </w:r>
          </w:p>
        </w:tc>
      </w:tr>
      <w:tr w14:paraId="3D2C8CDC" w14:textId="77777777" w:rsidTr="00B814D9">
        <w:tblPrEx>
          <w:tblW w:w="0" w:type="auto"/>
          <w:tblLook w:val="04A0"/>
        </w:tblPrEx>
        <w:trPr>
          <w:trHeight w:val="130"/>
        </w:trPr>
        <w:tc>
          <w:tcPr>
            <w:tcW w:w="4508" w:type="dxa"/>
            <w:gridSpan w:val="3"/>
            <w:shd w:val="clear" w:color="auto" w:fill="EDEDED" w:themeFill="accent3" w:themeFillTint="33"/>
          </w:tcPr>
          <w:p w:rsidR="00381B77" w:rsidRPr="00EF6B09" w:rsidP="00381B77" w14:paraId="18901252" w14:textId="77777777">
            <w:pPr>
              <w:pStyle w:val="ListParagraph"/>
              <w:spacing w:before="120" w:line="276" w:lineRule="auto"/>
              <w:rPr>
                <w:rFonts w:ascii="Galyon" w:hAnsi="Galyon"/>
                <w:sz w:val="20"/>
                <w:szCs w:val="20"/>
              </w:rPr>
            </w:pPr>
            <w:r w:rsidRPr="00EF6B09">
              <w:rPr>
                <w:rFonts w:ascii="Galyon" w:hAnsi="Galyon"/>
                <w:sz w:val="20"/>
                <w:szCs w:val="20"/>
              </w:rPr>
              <w:t>ADR/RID</w:t>
            </w:r>
          </w:p>
        </w:tc>
        <w:tc>
          <w:tcPr>
            <w:tcW w:w="4508" w:type="dxa"/>
            <w:vAlign w:val="center"/>
          </w:tcPr>
          <w:p w:rsidR="00381B77" w:rsidRPr="00EF6B09" w:rsidP="00381B77" w14:paraId="6A1B8790" w14:textId="77777777">
            <w:pPr>
              <w:pStyle w:val="ListParagraph"/>
              <w:spacing w:before="120" w:line="276" w:lineRule="auto"/>
              <w:rPr>
                <w:rFonts w:ascii="Galyon" w:hAnsi="Galyon"/>
                <w:sz w:val="20"/>
                <w:szCs w:val="20"/>
              </w:rPr>
            </w:pPr>
            <w:r w:rsidRPr="00EF6B09">
              <w:rPr>
                <w:rFonts w:ascii="Galyon" w:hAnsi="Galyon"/>
                <w:sz w:val="20"/>
                <w:szCs w:val="20"/>
              </w:rPr>
              <w:t>No</w:t>
            </w:r>
          </w:p>
        </w:tc>
      </w:tr>
      <w:tr w14:paraId="593D76B0" w14:textId="77777777" w:rsidTr="00B814D9">
        <w:tblPrEx>
          <w:tblW w:w="0" w:type="auto"/>
          <w:tblLook w:val="04A0"/>
        </w:tblPrEx>
        <w:trPr>
          <w:trHeight w:val="130"/>
        </w:trPr>
        <w:tc>
          <w:tcPr>
            <w:tcW w:w="4508" w:type="dxa"/>
            <w:gridSpan w:val="3"/>
            <w:shd w:val="clear" w:color="auto" w:fill="EDEDED" w:themeFill="accent3" w:themeFillTint="33"/>
          </w:tcPr>
          <w:p w:rsidR="00381B77" w:rsidRPr="00EF6B09" w:rsidP="00381B77" w14:paraId="71249CD3" w14:textId="77777777">
            <w:pPr>
              <w:pStyle w:val="ListParagraph"/>
              <w:spacing w:before="120" w:line="276" w:lineRule="auto"/>
              <w:rPr>
                <w:rFonts w:ascii="Galyon" w:hAnsi="Galyon"/>
                <w:sz w:val="20"/>
                <w:szCs w:val="20"/>
              </w:rPr>
            </w:pPr>
            <w:r w:rsidRPr="00EF6B09">
              <w:rPr>
                <w:rFonts w:ascii="Galyon" w:hAnsi="Galyon"/>
                <w:sz w:val="20"/>
                <w:szCs w:val="20"/>
              </w:rPr>
              <w:t>IMDG Marine Pollutant</w:t>
            </w:r>
          </w:p>
        </w:tc>
        <w:tc>
          <w:tcPr>
            <w:tcW w:w="4508" w:type="dxa"/>
            <w:vAlign w:val="center"/>
          </w:tcPr>
          <w:p w:rsidR="00381B77" w:rsidRPr="00EF6B09" w:rsidP="00381B77" w14:paraId="24A140BE" w14:textId="77777777">
            <w:pPr>
              <w:pStyle w:val="ListParagraph"/>
              <w:spacing w:before="120" w:line="276" w:lineRule="auto"/>
              <w:rPr>
                <w:rFonts w:ascii="Galyon" w:hAnsi="Galyon"/>
                <w:sz w:val="20"/>
                <w:szCs w:val="20"/>
              </w:rPr>
            </w:pPr>
            <w:r w:rsidRPr="00EF6B09">
              <w:rPr>
                <w:rFonts w:ascii="Galyon" w:hAnsi="Galyon"/>
                <w:sz w:val="20"/>
                <w:szCs w:val="20"/>
              </w:rPr>
              <w:t>No</w:t>
            </w:r>
          </w:p>
        </w:tc>
      </w:tr>
      <w:tr w14:paraId="3F2EF5AD" w14:textId="77777777" w:rsidTr="00B814D9">
        <w:tblPrEx>
          <w:tblW w:w="0" w:type="auto"/>
          <w:tblLook w:val="04A0"/>
        </w:tblPrEx>
        <w:trPr>
          <w:trHeight w:val="130"/>
        </w:trPr>
        <w:tc>
          <w:tcPr>
            <w:tcW w:w="4508" w:type="dxa"/>
            <w:gridSpan w:val="3"/>
            <w:shd w:val="clear" w:color="auto" w:fill="EDEDED" w:themeFill="accent3" w:themeFillTint="33"/>
          </w:tcPr>
          <w:p w:rsidR="00381B77" w:rsidRPr="00EF6B09" w:rsidP="00381B77" w14:paraId="25FF2A96" w14:textId="77777777">
            <w:pPr>
              <w:pStyle w:val="ListParagraph"/>
              <w:spacing w:before="120" w:line="276" w:lineRule="auto"/>
              <w:rPr>
                <w:rFonts w:ascii="Galyon" w:hAnsi="Galyon"/>
                <w:sz w:val="20"/>
                <w:szCs w:val="20"/>
              </w:rPr>
            </w:pPr>
            <w:r w:rsidRPr="00EF6B09">
              <w:rPr>
                <w:rFonts w:ascii="Galyon" w:hAnsi="Galyon"/>
                <w:sz w:val="20"/>
                <w:szCs w:val="20"/>
              </w:rPr>
              <w:t>IATA</w:t>
            </w:r>
          </w:p>
        </w:tc>
        <w:tc>
          <w:tcPr>
            <w:tcW w:w="4508" w:type="dxa"/>
            <w:vAlign w:val="center"/>
          </w:tcPr>
          <w:p w:rsidR="00381B77" w:rsidRPr="00EF6B09" w:rsidP="00381B77" w14:paraId="49117E81" w14:textId="77777777">
            <w:pPr>
              <w:pStyle w:val="ListParagraph"/>
              <w:spacing w:before="120" w:line="276" w:lineRule="auto"/>
              <w:rPr>
                <w:rFonts w:ascii="Galyon" w:hAnsi="Galyon"/>
                <w:sz w:val="20"/>
                <w:szCs w:val="20"/>
              </w:rPr>
            </w:pPr>
            <w:r w:rsidRPr="00EF6B09">
              <w:rPr>
                <w:rFonts w:ascii="Galyon" w:hAnsi="Galyon"/>
                <w:sz w:val="20"/>
                <w:szCs w:val="20"/>
              </w:rPr>
              <w:t>No</w:t>
            </w:r>
          </w:p>
        </w:tc>
      </w:tr>
      <w:tr w14:paraId="4C3AF2C8" w14:textId="77777777" w:rsidTr="00BC3789">
        <w:tblPrEx>
          <w:tblW w:w="0" w:type="auto"/>
          <w:tblLook w:val="04A0"/>
        </w:tblPrEx>
        <w:trPr>
          <w:trHeight w:val="55"/>
        </w:trPr>
        <w:tc>
          <w:tcPr>
            <w:tcW w:w="9016" w:type="dxa"/>
            <w:gridSpan w:val="4"/>
            <w:shd w:val="clear" w:color="auto" w:fill="C9C9C9" w:themeFill="accent3" w:themeFillTint="99"/>
          </w:tcPr>
          <w:p w:rsidR="00381B77" w:rsidRPr="00EF6B09" w:rsidP="00381B77" w14:paraId="0793CD63" w14:textId="77777777">
            <w:pPr>
              <w:pStyle w:val="ListParagraph"/>
              <w:numPr>
                <w:ilvl w:val="1"/>
                <w:numId w:val="5"/>
              </w:numPr>
              <w:spacing w:before="120" w:line="276" w:lineRule="auto"/>
              <w:rPr>
                <w:rFonts w:ascii="Galyon" w:hAnsi="Galyon"/>
                <w:b/>
                <w:bCs/>
                <w:sz w:val="20"/>
                <w:szCs w:val="20"/>
              </w:rPr>
            </w:pPr>
            <w:r w:rsidRPr="00EF6B09">
              <w:rPr>
                <w:rFonts w:ascii="Galyon" w:hAnsi="Galyon"/>
                <w:b/>
                <w:bCs/>
                <w:sz w:val="20"/>
                <w:szCs w:val="20"/>
              </w:rPr>
              <w:t>Maritime transport in bulk according to IMO instruments</w:t>
            </w:r>
          </w:p>
        </w:tc>
      </w:tr>
      <w:tr w14:paraId="0B12156F" w14:textId="77777777" w:rsidTr="006B1829">
        <w:tblPrEx>
          <w:tblW w:w="0" w:type="auto"/>
          <w:tblLook w:val="04A0"/>
        </w:tblPrEx>
        <w:trPr>
          <w:trHeight w:val="55"/>
        </w:trPr>
        <w:tc>
          <w:tcPr>
            <w:tcW w:w="9016" w:type="dxa"/>
            <w:gridSpan w:val="4"/>
          </w:tcPr>
          <w:p w:rsidR="00381B77" w:rsidP="00381B77" w14:paraId="0C80B5C1" w14:textId="77777777">
            <w:pPr>
              <w:spacing w:before="120" w:line="276" w:lineRule="auto"/>
              <w:ind w:left="1440"/>
              <w:rPr>
                <w:rFonts w:ascii="Galyon" w:hAnsi="Galyon"/>
                <w:sz w:val="20"/>
                <w:szCs w:val="20"/>
              </w:rPr>
            </w:pPr>
            <w:r w:rsidRPr="00EF6B09">
              <w:rPr>
                <w:rFonts w:ascii="Galyon" w:hAnsi="Galyon"/>
                <w:sz w:val="20"/>
                <w:szCs w:val="20"/>
              </w:rPr>
              <w:t>No data available</w:t>
            </w:r>
            <w:r w:rsidR="008B17F2">
              <w:rPr>
                <w:rFonts w:ascii="Galyon" w:hAnsi="Galyon"/>
                <w:sz w:val="20"/>
                <w:szCs w:val="20"/>
              </w:rPr>
              <w:t>.</w:t>
            </w:r>
          </w:p>
          <w:p w:rsidR="000B5D1F" w:rsidRPr="00EF6B09" w:rsidP="00381B77" w14:paraId="40C97173" w14:textId="77777777">
            <w:pPr>
              <w:spacing w:before="120" w:line="276" w:lineRule="auto"/>
              <w:ind w:left="1440"/>
              <w:rPr>
                <w:rFonts w:ascii="Galyon" w:hAnsi="Galyon"/>
                <w:sz w:val="20"/>
                <w:szCs w:val="20"/>
              </w:rPr>
            </w:pPr>
          </w:p>
        </w:tc>
      </w:tr>
      <w:tr w14:paraId="0419942D" w14:textId="77777777" w:rsidTr="00426F99">
        <w:tblPrEx>
          <w:tblW w:w="0" w:type="auto"/>
          <w:tblLook w:val="04A0"/>
        </w:tblPrEx>
        <w:trPr>
          <w:trHeight w:val="55"/>
        </w:trPr>
        <w:tc>
          <w:tcPr>
            <w:tcW w:w="9016" w:type="dxa"/>
            <w:gridSpan w:val="4"/>
            <w:shd w:val="clear" w:color="auto" w:fill="0D5786"/>
          </w:tcPr>
          <w:p w:rsidR="00381B77" w:rsidRPr="00EF6B09" w:rsidP="00381B77" w14:paraId="4FCCEFD5" w14:textId="77777777">
            <w:pPr>
              <w:pStyle w:val="ListParagraph"/>
              <w:numPr>
                <w:ilvl w:val="0"/>
                <w:numId w:val="5"/>
              </w:numPr>
              <w:spacing w:before="120" w:line="276" w:lineRule="auto"/>
              <w:rPr>
                <w:rFonts w:ascii="Galyon" w:hAnsi="Galyon"/>
                <w:sz w:val="20"/>
                <w:szCs w:val="20"/>
              </w:rPr>
            </w:pPr>
            <w:r w:rsidRPr="00EF6B09">
              <w:rPr>
                <w:rFonts w:ascii="Galyon" w:hAnsi="Galyon"/>
                <w:color w:val="ECECEC"/>
              </w:rPr>
              <w:t>Legislation</w:t>
            </w:r>
          </w:p>
        </w:tc>
      </w:tr>
      <w:tr w14:paraId="5A3C12BF" w14:textId="77777777" w:rsidTr="006B1829">
        <w:tblPrEx>
          <w:tblW w:w="0" w:type="auto"/>
          <w:tblLook w:val="04A0"/>
        </w:tblPrEx>
        <w:trPr>
          <w:trHeight w:val="55"/>
        </w:trPr>
        <w:tc>
          <w:tcPr>
            <w:tcW w:w="9016" w:type="dxa"/>
            <w:gridSpan w:val="4"/>
          </w:tcPr>
          <w:p w:rsidR="00381B77" w:rsidRPr="00EF6B09" w:rsidP="00381B77" w14:paraId="645634FF" w14:textId="77777777">
            <w:pPr>
              <w:pStyle w:val="ListParagraph"/>
              <w:spacing w:before="120" w:line="276" w:lineRule="auto"/>
              <w:rPr>
                <w:rFonts w:ascii="Galyon" w:hAnsi="Galyon"/>
                <w:sz w:val="20"/>
                <w:szCs w:val="20"/>
              </w:rPr>
            </w:pPr>
            <w:r w:rsidRPr="00EF6B09">
              <w:rPr>
                <w:rFonts w:ascii="Galyon" w:hAnsi="Galyon"/>
                <w:sz w:val="20"/>
                <w:szCs w:val="20"/>
              </w:rPr>
              <w:t>This safety data sheet fulfils the requirements of Regulation (EC) No. 1907/2006.</w:t>
            </w:r>
          </w:p>
        </w:tc>
      </w:tr>
      <w:tr w14:paraId="428AAE7E" w14:textId="77777777" w:rsidTr="00426F99">
        <w:tblPrEx>
          <w:tblW w:w="0" w:type="auto"/>
          <w:tblLook w:val="04A0"/>
        </w:tblPrEx>
        <w:trPr>
          <w:trHeight w:val="55"/>
        </w:trPr>
        <w:tc>
          <w:tcPr>
            <w:tcW w:w="9016" w:type="dxa"/>
            <w:gridSpan w:val="4"/>
            <w:shd w:val="clear" w:color="auto" w:fill="C9C9C9" w:themeFill="accent3" w:themeFillTint="99"/>
          </w:tcPr>
          <w:p w:rsidR="00381B77" w:rsidRPr="00EF6B09" w:rsidP="00381B77" w14:paraId="4DA809BE" w14:textId="77777777">
            <w:pPr>
              <w:pStyle w:val="ListParagraph"/>
              <w:numPr>
                <w:ilvl w:val="1"/>
                <w:numId w:val="5"/>
              </w:numPr>
              <w:spacing w:before="120" w:line="276" w:lineRule="auto"/>
              <w:rPr>
                <w:rFonts w:ascii="Galyon" w:hAnsi="Galyon"/>
                <w:b/>
                <w:bCs/>
                <w:sz w:val="20"/>
                <w:szCs w:val="20"/>
              </w:rPr>
            </w:pPr>
            <w:r w:rsidRPr="00EF6B09">
              <w:rPr>
                <w:rFonts w:ascii="Galyon" w:hAnsi="Galyon"/>
                <w:b/>
                <w:bCs/>
                <w:sz w:val="20"/>
                <w:szCs w:val="20"/>
              </w:rPr>
              <w:t>Safety, health and environment protection/legislation specific to the substance or mixture</w:t>
            </w:r>
          </w:p>
        </w:tc>
      </w:tr>
      <w:tr w14:paraId="2A724690" w14:textId="77777777" w:rsidTr="006B1829">
        <w:tblPrEx>
          <w:tblW w:w="0" w:type="auto"/>
          <w:tblLook w:val="04A0"/>
        </w:tblPrEx>
        <w:trPr>
          <w:trHeight w:val="55"/>
        </w:trPr>
        <w:tc>
          <w:tcPr>
            <w:tcW w:w="9016" w:type="dxa"/>
            <w:gridSpan w:val="4"/>
          </w:tcPr>
          <w:p w:rsidR="006F1972" w:rsidRPr="00EF6B09" w:rsidP="006F1972" w14:paraId="5D54E3E6" w14:textId="77777777">
            <w:pPr>
              <w:tabs>
                <w:tab w:val="left" w:pos="1470"/>
              </w:tabs>
              <w:spacing w:before="120" w:line="276" w:lineRule="auto"/>
              <w:rPr>
                <w:rFonts w:ascii="Galyon" w:hAnsi="Galyon"/>
                <w:sz w:val="20"/>
                <w:szCs w:val="20"/>
              </w:rPr>
            </w:pPr>
            <w:r w:rsidRPr="00EF6B09">
              <w:rPr>
                <w:rFonts w:ascii="Galyon" w:hAnsi="Galyon"/>
                <w:sz w:val="20"/>
                <w:szCs w:val="20"/>
              </w:rPr>
              <w:t>Comment on the VOC regulations:</w:t>
            </w:r>
          </w:p>
          <w:p w:rsidR="00381B77" w:rsidP="006F1972" w14:paraId="1CB7DD60" w14:textId="77777777">
            <w:pPr>
              <w:tabs>
                <w:tab w:val="left" w:pos="1470"/>
              </w:tabs>
              <w:spacing w:before="120" w:line="276" w:lineRule="auto"/>
              <w:rPr>
                <w:rFonts w:ascii="Galyon" w:hAnsi="Galyon"/>
                <w:sz w:val="20"/>
                <w:szCs w:val="20"/>
              </w:rPr>
            </w:pPr>
            <w:r w:rsidRPr="00EF6B09">
              <w:rPr>
                <w:rFonts w:ascii="Galyon" w:hAnsi="Galyon"/>
                <w:sz w:val="20"/>
                <w:szCs w:val="20"/>
              </w:rPr>
              <w:t>0.0%-wt VOC, according to guideline 1999/13/EG regarding the limitation of the emissions of volatile organic compounds.</w:t>
            </w:r>
          </w:p>
          <w:p w:rsidR="000B5D1F" w:rsidRPr="00EF6B09" w:rsidP="006F1972" w14:paraId="54B47827" w14:textId="77777777">
            <w:pPr>
              <w:tabs>
                <w:tab w:val="left" w:pos="1470"/>
              </w:tabs>
              <w:spacing w:before="120" w:line="276" w:lineRule="auto"/>
              <w:rPr>
                <w:rFonts w:ascii="Galyon" w:hAnsi="Galyon"/>
                <w:sz w:val="20"/>
                <w:szCs w:val="20"/>
              </w:rPr>
            </w:pPr>
          </w:p>
        </w:tc>
      </w:tr>
      <w:tr w14:paraId="7B0B1B78" w14:textId="77777777" w:rsidTr="00426F99">
        <w:tblPrEx>
          <w:tblW w:w="0" w:type="auto"/>
          <w:tblLook w:val="04A0"/>
        </w:tblPrEx>
        <w:trPr>
          <w:trHeight w:val="55"/>
        </w:trPr>
        <w:tc>
          <w:tcPr>
            <w:tcW w:w="9016" w:type="dxa"/>
            <w:gridSpan w:val="4"/>
            <w:shd w:val="clear" w:color="auto" w:fill="C9C9C9" w:themeFill="accent3" w:themeFillTint="99"/>
          </w:tcPr>
          <w:p w:rsidR="00381B77" w:rsidRPr="00EF6B09" w:rsidP="00381B77" w14:paraId="7D09C658" w14:textId="77777777">
            <w:pPr>
              <w:pStyle w:val="ListParagraph"/>
              <w:numPr>
                <w:ilvl w:val="1"/>
                <w:numId w:val="5"/>
              </w:numPr>
              <w:spacing w:before="120" w:line="276" w:lineRule="auto"/>
              <w:rPr>
                <w:rFonts w:ascii="Galyon" w:hAnsi="Galyon"/>
                <w:b/>
                <w:bCs/>
                <w:sz w:val="20"/>
                <w:szCs w:val="20"/>
              </w:rPr>
            </w:pPr>
            <w:r w:rsidRPr="00EF6B09">
              <w:rPr>
                <w:rFonts w:ascii="Galyon" w:hAnsi="Galyon"/>
                <w:b/>
                <w:bCs/>
                <w:sz w:val="20"/>
                <w:szCs w:val="20"/>
              </w:rPr>
              <w:t>Chemical safety assessment</w:t>
            </w:r>
          </w:p>
        </w:tc>
      </w:tr>
      <w:tr w14:paraId="52C934FF" w14:textId="77777777" w:rsidTr="006B1829">
        <w:tblPrEx>
          <w:tblW w:w="0" w:type="auto"/>
          <w:tblLook w:val="04A0"/>
        </w:tblPrEx>
        <w:trPr>
          <w:trHeight w:val="55"/>
        </w:trPr>
        <w:tc>
          <w:tcPr>
            <w:tcW w:w="9016" w:type="dxa"/>
            <w:gridSpan w:val="4"/>
          </w:tcPr>
          <w:p w:rsidR="00381B77" w:rsidP="00381B77" w14:paraId="7429D462" w14:textId="77777777">
            <w:pPr>
              <w:pStyle w:val="ListParagraph"/>
              <w:spacing w:before="120" w:line="276" w:lineRule="auto"/>
              <w:ind w:left="1440"/>
              <w:rPr>
                <w:rFonts w:ascii="Galyon" w:hAnsi="Galyon"/>
                <w:sz w:val="20"/>
                <w:szCs w:val="20"/>
              </w:rPr>
            </w:pPr>
            <w:r w:rsidRPr="00EF6B09">
              <w:rPr>
                <w:rFonts w:ascii="Galyon" w:hAnsi="Galyon"/>
                <w:sz w:val="20"/>
                <w:szCs w:val="20"/>
              </w:rPr>
              <w:t>No chemical safety assessment has been performed for this product</w:t>
            </w:r>
            <w:r w:rsidR="000B5D1F">
              <w:rPr>
                <w:rFonts w:ascii="Galyon" w:hAnsi="Galyon"/>
                <w:sz w:val="20"/>
                <w:szCs w:val="20"/>
              </w:rPr>
              <w:t>.</w:t>
            </w:r>
          </w:p>
          <w:p w:rsidR="000B5D1F" w:rsidRPr="00EF6B09" w:rsidP="00381B77" w14:paraId="03C5B54E" w14:textId="77777777">
            <w:pPr>
              <w:pStyle w:val="ListParagraph"/>
              <w:spacing w:before="120" w:line="276" w:lineRule="auto"/>
              <w:ind w:left="1440"/>
              <w:rPr>
                <w:rFonts w:ascii="Galyon" w:hAnsi="Galyon"/>
                <w:sz w:val="20"/>
                <w:szCs w:val="20"/>
              </w:rPr>
            </w:pPr>
          </w:p>
        </w:tc>
      </w:tr>
      <w:tr w14:paraId="68895C91" w14:textId="77777777" w:rsidTr="00426F99">
        <w:tblPrEx>
          <w:tblW w:w="0" w:type="auto"/>
          <w:tblLook w:val="04A0"/>
        </w:tblPrEx>
        <w:trPr>
          <w:trHeight w:val="55"/>
        </w:trPr>
        <w:tc>
          <w:tcPr>
            <w:tcW w:w="9016" w:type="dxa"/>
            <w:gridSpan w:val="4"/>
            <w:shd w:val="clear" w:color="auto" w:fill="0D5786"/>
          </w:tcPr>
          <w:p w:rsidR="00381B77" w:rsidRPr="00EF6B09" w:rsidP="00381B77" w14:paraId="0C02F54E" w14:textId="77777777">
            <w:pPr>
              <w:pStyle w:val="ListParagraph"/>
              <w:numPr>
                <w:ilvl w:val="0"/>
                <w:numId w:val="5"/>
              </w:numPr>
              <w:spacing w:before="120" w:line="276" w:lineRule="auto"/>
              <w:rPr>
                <w:rFonts w:ascii="Galyon" w:hAnsi="Galyon"/>
                <w:sz w:val="20"/>
                <w:szCs w:val="20"/>
              </w:rPr>
            </w:pPr>
            <w:r w:rsidRPr="00EF6B09">
              <w:rPr>
                <w:rFonts w:ascii="Galyon" w:hAnsi="Galyon"/>
                <w:color w:val="ECECEC"/>
              </w:rPr>
              <w:t>Other information</w:t>
            </w:r>
          </w:p>
        </w:tc>
      </w:tr>
      <w:tr w14:paraId="68F5A1CA" w14:textId="77777777" w:rsidTr="006B1829">
        <w:tblPrEx>
          <w:tblW w:w="0" w:type="auto"/>
          <w:tblLook w:val="04A0"/>
        </w:tblPrEx>
        <w:trPr>
          <w:trHeight w:val="55"/>
        </w:trPr>
        <w:tc>
          <w:tcPr>
            <w:tcW w:w="9016" w:type="dxa"/>
            <w:gridSpan w:val="4"/>
          </w:tcPr>
          <w:p w:rsidR="003E48ED" w:rsidRPr="00EF6B09" w:rsidP="006F1972" w14:paraId="78B11F75" w14:textId="77777777">
            <w:pPr>
              <w:pStyle w:val="ListParagraph"/>
              <w:rPr>
                <w:rFonts w:ascii="Galyon" w:hAnsi="Galyon"/>
                <w:sz w:val="20"/>
                <w:szCs w:val="20"/>
              </w:rPr>
            </w:pPr>
          </w:p>
          <w:p w:rsidR="00381B77" w:rsidRPr="00EF6B09" w:rsidP="006F1972" w14:paraId="3E10C437" w14:textId="77777777">
            <w:pPr>
              <w:pStyle w:val="ListParagraph"/>
              <w:rPr>
                <w:rFonts w:ascii="Galyon" w:hAnsi="Galyon"/>
                <w:sz w:val="20"/>
                <w:szCs w:val="20"/>
              </w:rPr>
            </w:pPr>
            <w:r w:rsidRPr="00EF6B09">
              <w:rPr>
                <w:rFonts w:ascii="Galyon" w:hAnsi="Galyon"/>
                <w:sz w:val="20"/>
                <w:szCs w:val="20"/>
              </w:rPr>
              <w:t>None.</w:t>
            </w:r>
          </w:p>
          <w:p w:rsidR="006F1972" w:rsidRPr="00EF6B09" w:rsidP="006F1972" w14:paraId="24443D6F" w14:textId="77777777">
            <w:pPr>
              <w:pStyle w:val="ListParagraph"/>
              <w:rPr>
                <w:rFonts w:ascii="Galyon" w:hAnsi="Galyon"/>
                <w:sz w:val="20"/>
                <w:szCs w:val="20"/>
              </w:rPr>
            </w:pPr>
          </w:p>
        </w:tc>
      </w:tr>
    </w:tbl>
    <w:p w:rsidR="00446E27" w:rsidRPr="00EF6B09" w:rsidP="004114F0" w14:paraId="324CB3C0" w14:textId="77777777">
      <w:pPr>
        <w:spacing w:line="276" w:lineRule="auto"/>
        <w:rPr>
          <w:rFonts w:ascii="Galyon" w:hAnsi="Galyon"/>
        </w:rPr>
      </w:pPr>
    </w:p>
    <w:p w:rsidR="008A1069" w:rsidRPr="00EF6B09" w:rsidP="004114F0" w14:paraId="43989FC5" w14:textId="77777777">
      <w:pPr>
        <w:spacing w:line="276" w:lineRule="auto"/>
        <w:rPr>
          <w:rFonts w:ascii="Galyon" w:hAnsi="Galyon"/>
        </w:rPr>
      </w:pPr>
    </w:p>
    <w:p w:rsidR="008A1069" w:rsidRPr="00EF6B09" w:rsidP="004114F0" w14:paraId="51362C4C" w14:textId="77777777">
      <w:pPr>
        <w:spacing w:line="276" w:lineRule="auto"/>
        <w:rPr>
          <w:rFonts w:ascii="Galyon" w:hAnsi="Galyon"/>
        </w:rPr>
      </w:pPr>
      <w:r w:rsidRPr="00EF6B09">
        <w:rPr>
          <w:rFonts w:ascii="Galyon" w:hAnsi="Galyon"/>
          <w:b/>
          <w:bCs/>
        </w:rPr>
        <w:t>Further Information</w:t>
      </w:r>
    </w:p>
    <w:p w:rsidR="008A1069" w:rsidRPr="00EF6B09" w:rsidP="004114F0" w14:paraId="264E3062" w14:textId="77777777">
      <w:pPr>
        <w:spacing w:line="276" w:lineRule="auto"/>
        <w:rPr>
          <w:rFonts w:ascii="Galyon" w:hAnsi="Galyon"/>
        </w:rPr>
      </w:pPr>
      <w:r w:rsidRPr="00EF6B09">
        <w:rPr>
          <w:rFonts w:ascii="Galyon" w:hAnsi="Galyon"/>
        </w:rPr>
        <w:t>Copyright © (202</w:t>
      </w:r>
      <w:r w:rsidRPr="00EF6B09" w:rsidR="00007BA7">
        <w:rPr>
          <w:rFonts w:ascii="Galyon" w:hAnsi="Galyon"/>
        </w:rPr>
        <w:t>2</w:t>
      </w:r>
      <w:r w:rsidRPr="00EF6B09">
        <w:rPr>
          <w:rFonts w:ascii="Galyon" w:hAnsi="Galyon"/>
        </w:rPr>
        <w:t xml:space="preserve">): </w:t>
      </w:r>
      <w:r w:rsidRPr="00EF6B09" w:rsidR="008C7E96">
        <w:rPr>
          <w:rFonts w:ascii="Galyon" w:hAnsi="Galyon"/>
        </w:rPr>
        <w:t>Breathe Life Sciences</w:t>
      </w:r>
      <w:r w:rsidRPr="00EF6B09">
        <w:rPr>
          <w:rFonts w:ascii="Galyon" w:hAnsi="Galyon"/>
        </w:rPr>
        <w:t xml:space="preserve"> Ltd. This information has been compiled to the best of our knowledge but does not claim to be complete or accurate and should be understood by the user as a guideline only. </w:t>
      </w:r>
      <w:r w:rsidRPr="00EF6B09" w:rsidR="008C7E96">
        <w:rPr>
          <w:rFonts w:ascii="Galyon" w:hAnsi="Galyon"/>
        </w:rPr>
        <w:t>Breathe Life Sciences</w:t>
      </w:r>
      <w:r w:rsidRPr="00EF6B09">
        <w:rPr>
          <w:rFonts w:ascii="Galyon" w:hAnsi="Galyon"/>
        </w:rPr>
        <w:t xml:space="preserve"> and its subsidiaries disclaim all liability for any damage that may occur when handling or coming into contact with such packaging, ingredients or chemicals.</w:t>
      </w:r>
    </w:p>
    <w:sectPr w:rsidSect="001C789B">
      <w:pgSz w:w="11906" w:h="16838"/>
      <w:pgMar w:top="1440" w:right="1440" w:bottom="1440" w:left="1440" w:header="51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ntonSans Book">
    <w:altName w:val="Calibri"/>
    <w:panose1 w:val="02000503040000020004"/>
    <w:charset w:val="00"/>
    <w:family w:val="modern"/>
    <w:notTrueType/>
    <w:pitch w:val="variable"/>
    <w:sig w:usb0="8000002F" w:usb1="5000004A" w:usb2="00000000" w:usb3="00000000" w:csb0="00000001" w:csb1="00000000"/>
  </w:font>
  <w:font w:name="Galyon">
    <w:altName w:val="Calibri"/>
    <w:panose1 w:val="01000000000000000000"/>
    <w:charset w:val="00"/>
    <w:family w:val="modern"/>
    <w:notTrueType/>
    <w:pitch w:val="variable"/>
    <w:sig w:usb0="A000002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lyon Bold">
    <w:altName w:val="Calibri"/>
    <w:panose1 w:val="01000000000000000000"/>
    <w:charset w:val="00"/>
    <w:family w:val="modern"/>
    <w:notTrueType/>
    <w:pitch w:val="variable"/>
    <w:sig w:usb0="A000002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entonSans Black">
    <w:altName w:val="Calibri"/>
    <w:panose1 w:val="02000503040000020004"/>
    <w:charset w:val="00"/>
    <w:family w:val="modern"/>
    <w:notTrueType/>
    <w:pitch w:val="variable"/>
    <w:sig w:usb0="8000002F" w:usb1="5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65FE" w:rsidP="002565FE" w14:paraId="392A7E0E" w14:textId="77777777">
    <w:pPr>
      <w:tabs>
        <w:tab w:val="center" w:pos="4550"/>
        <w:tab w:val="left" w:pos="5818"/>
      </w:tabs>
      <w:ind w:right="260"/>
      <w:jc w:val="right"/>
      <w:rPr>
        <w:color w:val="CFE079" w:themeColor="text2" w:themeTint="99"/>
        <w:spacing w:val="60"/>
        <w:sz w:val="24"/>
        <w:szCs w:val="24"/>
      </w:rPr>
    </w:pPr>
  </w:p>
  <w:p w:rsidR="002565FE" w:rsidRPr="00C62632" w:rsidP="002565FE" w14:paraId="2E32AC6A" w14:textId="77777777">
    <w:pPr>
      <w:tabs>
        <w:tab w:val="center" w:pos="4550"/>
        <w:tab w:val="left" w:pos="5818"/>
      </w:tabs>
      <w:ind w:right="260"/>
      <w:jc w:val="right"/>
      <w:rPr>
        <w:rFonts w:ascii="Galyon" w:hAnsi="Galyon"/>
      </w:rPr>
    </w:pPr>
    <w:r w:rsidRPr="00C62632">
      <w:rPr>
        <w:rFonts w:ascii="Galyon" w:hAnsi="Galyon"/>
        <w:spacing w:val="60"/>
      </w:rPr>
      <w:t>Not Controlled if Printed. Page</w:t>
    </w:r>
    <w:r w:rsidRPr="00C62632">
      <w:rPr>
        <w:rFonts w:ascii="Galyon" w:hAnsi="Galyon"/>
      </w:rPr>
      <w:t xml:space="preserve"> </w:t>
    </w:r>
    <w:r w:rsidRPr="00C62632">
      <w:rPr>
        <w:rFonts w:ascii="Galyon" w:hAnsi="Galyon"/>
      </w:rPr>
      <w:fldChar w:fldCharType="begin"/>
    </w:r>
    <w:r w:rsidRPr="00C62632">
      <w:rPr>
        <w:rFonts w:ascii="Galyon" w:hAnsi="Galyon"/>
      </w:rPr>
      <w:instrText xml:space="preserve"> PAGE   \* MERGEFORMAT </w:instrText>
    </w:r>
    <w:r w:rsidRPr="00C62632">
      <w:rPr>
        <w:rFonts w:ascii="Galyon" w:hAnsi="Galyon"/>
      </w:rPr>
      <w:fldChar w:fldCharType="separate"/>
    </w:r>
    <w:r w:rsidRPr="00C62632">
      <w:rPr>
        <w:rFonts w:ascii="Galyon" w:hAnsi="Galyon"/>
        <w:noProof/>
      </w:rPr>
      <w:t>12</w:t>
    </w:r>
    <w:r w:rsidRPr="00C62632">
      <w:rPr>
        <w:rFonts w:ascii="Galyon" w:hAnsi="Galyon"/>
      </w:rPr>
      <w:fldChar w:fldCharType="end"/>
    </w:r>
    <w:r w:rsidRPr="00C62632">
      <w:rPr>
        <w:rFonts w:ascii="Galyon" w:hAnsi="Galyon"/>
      </w:rPr>
      <w:t xml:space="preserve"> | </w:t>
    </w:r>
    <w:r w:rsidRPr="00C62632">
      <w:rPr>
        <w:rFonts w:ascii="Galyon" w:hAnsi="Galyon"/>
      </w:rPr>
      <w:fldChar w:fldCharType="begin"/>
    </w:r>
    <w:r w:rsidRPr="00C62632">
      <w:rPr>
        <w:rFonts w:ascii="Galyon" w:hAnsi="Galyon"/>
      </w:rPr>
      <w:instrText xml:space="preserve"> NUMPAGES  \* Arabic  \* MERGEFORMAT </w:instrText>
    </w:r>
    <w:r w:rsidRPr="00C62632">
      <w:rPr>
        <w:rFonts w:ascii="Galyon" w:hAnsi="Galyon"/>
      </w:rPr>
      <w:fldChar w:fldCharType="separate"/>
    </w:r>
    <w:r w:rsidRPr="00C62632">
      <w:rPr>
        <w:rFonts w:ascii="Galyon" w:hAnsi="Galyon"/>
        <w:noProof/>
      </w:rPr>
      <w:t>12</w:t>
    </w:r>
    <w:r w:rsidRPr="00C62632">
      <w:rPr>
        <w:rFonts w:ascii="Galyon" w:hAnsi="Galyon"/>
        <w:noProof/>
      </w:rPr>
      <w:fldChar w:fldCharType="end"/>
    </w:r>
  </w:p>
  <w:p w:rsidR="00353893" w:rsidRPr="002565FE" w:rsidP="004114F0" w14:paraId="690D235D" w14:textId="77777777">
    <w:pPr>
      <w:pStyle w:val="Footer"/>
      <w:rPr>
        <w:color w:val="456D83" w:themeColor="accent5" w:themeShade="80"/>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490" w:type="dxa"/>
      <w:tblInd w:w="-856" w:type="dxa"/>
      <w:tblLook w:val="04A0"/>
    </w:tblPr>
    <w:tblGrid>
      <w:gridCol w:w="2886"/>
      <w:gridCol w:w="3984"/>
      <w:gridCol w:w="1948"/>
      <w:gridCol w:w="1672"/>
    </w:tblGrid>
    <w:tr w14:paraId="6EB20E90" w14:textId="77777777" w:rsidTr="00E6461B">
      <w:tblPrEx>
        <w:tblW w:w="10490" w:type="dxa"/>
        <w:tblInd w:w="-856" w:type="dxa"/>
        <w:tblLook w:val="04A0"/>
      </w:tblPrEx>
      <w:trPr>
        <w:trHeight w:val="241"/>
      </w:trPr>
      <w:tc>
        <w:tcPr>
          <w:tcW w:w="2588" w:type="dxa"/>
          <w:vMerge w:val="restart"/>
          <w:tcBorders>
            <w:top w:val="nil"/>
            <w:left w:val="nil"/>
            <w:bottom w:val="nil"/>
            <w:right w:val="nil"/>
          </w:tcBorders>
          <w:vAlign w:val="center"/>
        </w:tcPr>
        <w:p w:rsidR="003961C7" w:rsidRPr="003961C7" w:rsidP="003961C7" w14:paraId="0E065482" w14:textId="77777777">
          <w:pPr>
            <w:jc w:val="center"/>
            <w:rPr>
              <w:rFonts w:ascii="BentonSans Book" w:hAnsi="BentonSans Book"/>
            </w:rPr>
          </w:pPr>
          <w:r>
            <w:rPr>
              <w:rFonts w:ascii="BentonSans Book" w:hAnsi="BentonSans Book"/>
              <w:noProof/>
            </w:rPr>
            <w:drawing>
              <wp:inline distT="0" distB="0" distL="0" distR="0">
                <wp:extent cx="1692409" cy="739140"/>
                <wp:effectExtent l="0" t="0" r="3175"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698850" cy="741953"/>
                        </a:xfrm>
                        <a:prstGeom prst="rect">
                          <a:avLst/>
                        </a:prstGeom>
                      </pic:spPr>
                    </pic:pic>
                  </a:graphicData>
                </a:graphic>
              </wp:inline>
            </w:drawing>
          </w:r>
        </w:p>
      </w:tc>
      <w:tc>
        <w:tcPr>
          <w:tcW w:w="4222" w:type="dxa"/>
          <w:vMerge w:val="restart"/>
          <w:tcBorders>
            <w:top w:val="nil"/>
            <w:left w:val="nil"/>
            <w:bottom w:val="nil"/>
            <w:right w:val="single" w:sz="4" w:space="0" w:color="auto"/>
          </w:tcBorders>
          <w:vAlign w:val="center"/>
        </w:tcPr>
        <w:p w:rsidR="004114F0" w:rsidRPr="00C62632" w:rsidP="004114F0" w14:paraId="23E4C9A2" w14:textId="77777777">
          <w:pPr>
            <w:jc w:val="center"/>
            <w:rPr>
              <w:rFonts w:ascii="Galyon" w:hAnsi="Galyon"/>
              <w:sz w:val="24"/>
              <w:szCs w:val="24"/>
            </w:rPr>
          </w:pPr>
          <w:r w:rsidRPr="00C62632">
            <w:rPr>
              <w:rFonts w:ascii="Galyon" w:hAnsi="Galyon"/>
              <w:sz w:val="24"/>
              <w:szCs w:val="24"/>
            </w:rPr>
            <w:t>Safety Data Sheet</w:t>
          </w:r>
          <w:r w:rsidRPr="00C62632" w:rsidR="00353893">
            <w:rPr>
              <w:rFonts w:ascii="Galyon" w:hAnsi="Galyon"/>
              <w:sz w:val="24"/>
              <w:szCs w:val="24"/>
            </w:rPr>
            <w:t xml:space="preserve">: </w:t>
          </w:r>
        </w:p>
        <w:p w:rsidR="003961C7" w:rsidRPr="00C62632" w:rsidP="008C6375" w14:paraId="1B180D7E" w14:textId="77777777">
          <w:pPr>
            <w:jc w:val="center"/>
            <w:rPr>
              <w:rFonts w:ascii="Galyon Bold" w:hAnsi="Galyon Bold"/>
              <w:sz w:val="28"/>
              <w:szCs w:val="28"/>
            </w:rPr>
          </w:pPr>
          <w:r>
            <w:rPr>
              <w:rFonts w:ascii="Galyon Bold" w:hAnsi="Galyon Bold"/>
              <w:sz w:val="24"/>
              <w:szCs w:val="24"/>
            </w:rPr>
            <w:t>1</w:t>
          </w:r>
          <w:r w:rsidR="00721634">
            <w:rPr>
              <w:rFonts w:ascii="Galyon Bold" w:hAnsi="Galyon Bold"/>
              <w:sz w:val="24"/>
              <w:szCs w:val="24"/>
            </w:rPr>
            <w:t xml:space="preserve">% </w:t>
          </w:r>
          <w:r w:rsidRPr="00A500DF">
            <w:rPr>
              <w:rFonts w:ascii="Galyon Bold" w:hAnsi="Galyon Bold"/>
              <w:sz w:val="24"/>
              <w:szCs w:val="24"/>
            </w:rPr>
            <w:t>Blood Orange Lotion</w:t>
          </w:r>
        </w:p>
      </w:tc>
      <w:tc>
        <w:tcPr>
          <w:tcW w:w="1984" w:type="dxa"/>
          <w:tcBorders>
            <w:left w:val="single" w:sz="4" w:space="0" w:color="auto"/>
          </w:tcBorders>
          <w:shd w:val="clear" w:color="auto" w:fill="EDEDED" w:themeFill="accent3" w:themeFillTint="33"/>
          <w:vAlign w:val="center"/>
        </w:tcPr>
        <w:p w:rsidR="003961C7" w:rsidRPr="00C62632" w:rsidP="004114F0" w14:paraId="04CA52C0" w14:textId="77777777">
          <w:pPr>
            <w:rPr>
              <w:rFonts w:ascii="Galyon" w:hAnsi="Galyon"/>
              <w:sz w:val="18"/>
              <w:szCs w:val="18"/>
            </w:rPr>
          </w:pPr>
          <w:r w:rsidRPr="00C62632">
            <w:rPr>
              <w:rFonts w:ascii="Galyon" w:hAnsi="Galyon"/>
              <w:sz w:val="18"/>
              <w:szCs w:val="18"/>
            </w:rPr>
            <w:t>Document Number</w:t>
          </w:r>
        </w:p>
      </w:tc>
      <w:tc>
        <w:tcPr>
          <w:tcW w:w="1696" w:type="dxa"/>
        </w:tcPr>
        <w:p w:rsidR="003961C7" w:rsidRPr="00C62632" w:rsidP="003961C7" w14:paraId="60D53729" w14:textId="77777777">
          <w:pPr>
            <w:rPr>
              <w:rFonts w:ascii="Galyon" w:hAnsi="Galyon"/>
              <w:sz w:val="20"/>
              <w:szCs w:val="20"/>
            </w:rPr>
          </w:pPr>
          <w:r>
            <w:rPr>
              <w:rFonts w:ascii="Galyon" w:hAnsi="Galyon"/>
              <w:sz w:val="20"/>
              <w:szCs w:val="20"/>
            </w:rPr>
            <w:fldChar w:fldCharType="begin"/>
          </w:r>
          <w:r>
            <w:rPr>
              <w:rFonts w:ascii="Galyon" w:hAnsi="Galyon"/>
              <w:sz w:val="20"/>
              <w:szCs w:val="20"/>
            </w:rPr>
            <w:instrText xml:space="preserve"> DOCPROPERTY  [[sys|document-control-no]]  \* MERGEFORMAT </w:instrText>
          </w:r>
          <w:r>
            <w:rPr>
              <w:rFonts w:ascii="Galyon" w:hAnsi="Galyon"/>
              <w:sz w:val="20"/>
              <w:szCs w:val="20"/>
            </w:rPr>
            <w:fldChar w:fldCharType="separate"/>
          </w:r>
          <w:r>
            <w:rPr>
              <w:rFonts w:ascii="Galyon" w:hAnsi="Galyon"/>
              <w:sz w:val="20"/>
              <w:szCs w:val="20"/>
            </w:rPr>
            <w:t>PD-000006</w:t>
          </w:r>
          <w:r>
            <w:rPr>
              <w:rFonts w:ascii="Galyon" w:hAnsi="Galyon"/>
              <w:sz w:val="20"/>
              <w:szCs w:val="20"/>
            </w:rPr>
            <w:fldChar w:fldCharType="end"/>
          </w:r>
        </w:p>
      </w:tc>
    </w:tr>
    <w:tr w14:paraId="245AE00B" w14:textId="77777777" w:rsidTr="00E6461B">
      <w:tblPrEx>
        <w:tblW w:w="10490" w:type="dxa"/>
        <w:tblInd w:w="-856" w:type="dxa"/>
        <w:tblLook w:val="04A0"/>
      </w:tblPrEx>
      <w:trPr>
        <w:trHeight w:val="258"/>
      </w:trPr>
      <w:tc>
        <w:tcPr>
          <w:tcW w:w="2588" w:type="dxa"/>
          <w:vMerge/>
          <w:tcBorders>
            <w:top w:val="nil"/>
            <w:left w:val="nil"/>
            <w:bottom w:val="nil"/>
            <w:right w:val="nil"/>
          </w:tcBorders>
        </w:tcPr>
        <w:p w:rsidR="003961C7" w:rsidRPr="003961C7" w:rsidP="003961C7" w14:paraId="3FE58F04" w14:textId="77777777">
          <w:pPr>
            <w:rPr>
              <w:rFonts w:ascii="BentonSans Book" w:hAnsi="BentonSans Book"/>
            </w:rPr>
          </w:pPr>
        </w:p>
      </w:tc>
      <w:tc>
        <w:tcPr>
          <w:tcW w:w="4222" w:type="dxa"/>
          <w:vMerge/>
          <w:tcBorders>
            <w:top w:val="nil"/>
            <w:left w:val="nil"/>
            <w:bottom w:val="nil"/>
            <w:right w:val="single" w:sz="4" w:space="0" w:color="auto"/>
          </w:tcBorders>
        </w:tcPr>
        <w:p w:rsidR="003961C7" w:rsidRPr="003961C7" w:rsidP="003961C7" w14:paraId="64AC6B16" w14:textId="77777777">
          <w:pPr>
            <w:rPr>
              <w:rFonts w:ascii="BentonSans Book" w:hAnsi="BentonSans Book"/>
            </w:rPr>
          </w:pPr>
        </w:p>
      </w:tc>
      <w:tc>
        <w:tcPr>
          <w:tcW w:w="1984" w:type="dxa"/>
          <w:tcBorders>
            <w:left w:val="single" w:sz="4" w:space="0" w:color="auto"/>
          </w:tcBorders>
          <w:shd w:val="clear" w:color="auto" w:fill="EDEDED" w:themeFill="accent3" w:themeFillTint="33"/>
          <w:vAlign w:val="center"/>
        </w:tcPr>
        <w:p w:rsidR="003961C7" w:rsidRPr="00C62632" w:rsidP="004114F0" w14:paraId="459514A4" w14:textId="77777777">
          <w:pPr>
            <w:rPr>
              <w:rFonts w:ascii="Galyon" w:hAnsi="Galyon"/>
              <w:sz w:val="18"/>
              <w:szCs w:val="18"/>
            </w:rPr>
          </w:pPr>
          <w:r w:rsidRPr="00C62632">
            <w:rPr>
              <w:rFonts w:ascii="Galyon" w:hAnsi="Galyon"/>
              <w:sz w:val="18"/>
              <w:szCs w:val="18"/>
            </w:rPr>
            <w:t>Revision</w:t>
          </w:r>
        </w:p>
      </w:tc>
      <w:tc>
        <w:tcPr>
          <w:tcW w:w="1696" w:type="dxa"/>
        </w:tcPr>
        <w:p w:rsidR="003961C7" w:rsidRPr="00C62632" w:rsidP="003961C7" w14:paraId="0345B5C4" w14:textId="77777777">
          <w:pPr>
            <w:rPr>
              <w:rFonts w:ascii="Galyon" w:hAnsi="Galyon"/>
              <w:sz w:val="20"/>
              <w:szCs w:val="20"/>
            </w:rPr>
          </w:pPr>
          <w:r>
            <w:rPr>
              <w:rFonts w:ascii="Galyon" w:hAnsi="Galyon"/>
              <w:sz w:val="20"/>
              <w:szCs w:val="20"/>
            </w:rPr>
            <w:fldChar w:fldCharType="begin"/>
          </w:r>
          <w:r>
            <w:rPr>
              <w:rFonts w:ascii="Galyon" w:hAnsi="Galyon"/>
              <w:sz w:val="20"/>
              <w:szCs w:val="20"/>
            </w:rPr>
            <w:instrText xml:space="preserve"> DOCPROPERTY  [[sys|version-control-no]]  \* MERGEFORMAT </w:instrText>
          </w:r>
          <w:r>
            <w:rPr>
              <w:rFonts w:ascii="Galyon" w:hAnsi="Galyon"/>
              <w:sz w:val="20"/>
              <w:szCs w:val="20"/>
            </w:rPr>
            <w:fldChar w:fldCharType="separate"/>
          </w:r>
          <w:r>
            <w:rPr>
              <w:rFonts w:ascii="Galyon" w:hAnsi="Galyon"/>
              <w:sz w:val="20"/>
              <w:szCs w:val="20"/>
            </w:rPr>
            <w:t>Rev-C.1</w:t>
          </w:r>
          <w:r>
            <w:rPr>
              <w:rFonts w:ascii="Galyon" w:hAnsi="Galyon"/>
              <w:sz w:val="20"/>
              <w:szCs w:val="20"/>
            </w:rPr>
            <w:fldChar w:fldCharType="end"/>
          </w:r>
        </w:p>
      </w:tc>
    </w:tr>
    <w:tr w14:paraId="659702E7" w14:textId="77777777" w:rsidTr="00E6461B">
      <w:tblPrEx>
        <w:tblW w:w="10490" w:type="dxa"/>
        <w:tblInd w:w="-856" w:type="dxa"/>
        <w:tblLook w:val="04A0"/>
      </w:tblPrEx>
      <w:trPr>
        <w:trHeight w:val="258"/>
      </w:trPr>
      <w:tc>
        <w:tcPr>
          <w:tcW w:w="2588" w:type="dxa"/>
          <w:vMerge/>
          <w:tcBorders>
            <w:top w:val="nil"/>
            <w:left w:val="nil"/>
            <w:bottom w:val="nil"/>
            <w:right w:val="nil"/>
          </w:tcBorders>
        </w:tcPr>
        <w:p w:rsidR="003961C7" w:rsidRPr="003961C7" w:rsidP="003961C7" w14:paraId="4D51D68C" w14:textId="77777777">
          <w:pPr>
            <w:rPr>
              <w:rFonts w:ascii="BentonSans Book" w:hAnsi="BentonSans Book"/>
            </w:rPr>
          </w:pPr>
        </w:p>
      </w:tc>
      <w:tc>
        <w:tcPr>
          <w:tcW w:w="4222" w:type="dxa"/>
          <w:vMerge/>
          <w:tcBorders>
            <w:top w:val="nil"/>
            <w:left w:val="nil"/>
            <w:bottom w:val="nil"/>
            <w:right w:val="single" w:sz="4" w:space="0" w:color="auto"/>
          </w:tcBorders>
        </w:tcPr>
        <w:p w:rsidR="003961C7" w:rsidRPr="003961C7" w:rsidP="003961C7" w14:paraId="57A08D74" w14:textId="77777777">
          <w:pPr>
            <w:rPr>
              <w:rFonts w:ascii="BentonSans Book" w:hAnsi="BentonSans Book"/>
            </w:rPr>
          </w:pPr>
        </w:p>
      </w:tc>
      <w:tc>
        <w:tcPr>
          <w:tcW w:w="1984" w:type="dxa"/>
          <w:tcBorders>
            <w:left w:val="single" w:sz="4" w:space="0" w:color="auto"/>
          </w:tcBorders>
          <w:shd w:val="clear" w:color="auto" w:fill="EDEDED" w:themeFill="accent3" w:themeFillTint="33"/>
          <w:vAlign w:val="center"/>
        </w:tcPr>
        <w:p w:rsidR="003961C7" w:rsidRPr="00C62632" w:rsidP="004114F0" w14:paraId="455F77C1" w14:textId="77777777">
          <w:pPr>
            <w:rPr>
              <w:rFonts w:ascii="Galyon" w:hAnsi="Galyon"/>
              <w:sz w:val="18"/>
              <w:szCs w:val="18"/>
            </w:rPr>
          </w:pPr>
          <w:r w:rsidRPr="00C62632">
            <w:rPr>
              <w:rFonts w:ascii="Galyon" w:hAnsi="Galyon"/>
              <w:sz w:val="18"/>
              <w:szCs w:val="18"/>
            </w:rPr>
            <w:t>Effective Date</w:t>
          </w:r>
        </w:p>
      </w:tc>
      <w:tc>
        <w:tcPr>
          <w:tcW w:w="1696" w:type="dxa"/>
        </w:tcPr>
        <w:p w:rsidR="003961C7" w:rsidRPr="00C62632" w:rsidP="003961C7" w14:paraId="7A81EE11" w14:textId="77777777">
          <w:pPr>
            <w:rPr>
              <w:rFonts w:ascii="Galyon" w:hAnsi="Galyon"/>
              <w:sz w:val="20"/>
              <w:szCs w:val="20"/>
            </w:rPr>
          </w:pPr>
          <w:r>
            <w:rPr>
              <w:rFonts w:ascii="Galyon" w:hAnsi="Galyon"/>
              <w:sz w:val="20"/>
              <w:szCs w:val="20"/>
            </w:rPr>
            <w:fldChar w:fldCharType="begin"/>
          </w:r>
          <w:r>
            <w:rPr>
              <w:rFonts w:ascii="Galyon" w:hAnsi="Galyon"/>
              <w:sz w:val="20"/>
              <w:szCs w:val="20"/>
            </w:rPr>
            <w:instrText xml:space="preserve"> DOCPROPERTY  "[[sys|approval-date|dd/MMM/yyyy|No approval]]"  \* MERGEFORMAT </w:instrText>
          </w:r>
          <w:r>
            <w:rPr>
              <w:rFonts w:ascii="Galyon" w:hAnsi="Galyon"/>
              <w:sz w:val="20"/>
              <w:szCs w:val="20"/>
            </w:rPr>
            <w:fldChar w:fldCharType="separate"/>
          </w:r>
          <w:r>
            <w:rPr>
              <w:rFonts w:ascii="Galyon" w:hAnsi="Galyon"/>
              <w:sz w:val="20"/>
              <w:szCs w:val="20"/>
            </w:rPr>
            <w:t>28/Oct/2022</w:t>
          </w:r>
          <w:r>
            <w:rPr>
              <w:rFonts w:ascii="Galyon" w:hAnsi="Galyon"/>
              <w:sz w:val="20"/>
              <w:szCs w:val="20"/>
            </w:rPr>
            <w:fldChar w:fldCharType="end"/>
          </w:r>
        </w:p>
      </w:tc>
    </w:tr>
    <w:tr w14:paraId="7370BBAB" w14:textId="77777777" w:rsidTr="00E6461B">
      <w:tblPrEx>
        <w:tblW w:w="10490" w:type="dxa"/>
        <w:tblInd w:w="-856" w:type="dxa"/>
        <w:tblLook w:val="04A0"/>
      </w:tblPrEx>
      <w:trPr>
        <w:trHeight w:val="273"/>
      </w:trPr>
      <w:tc>
        <w:tcPr>
          <w:tcW w:w="2588" w:type="dxa"/>
          <w:vMerge/>
          <w:tcBorders>
            <w:top w:val="nil"/>
            <w:left w:val="nil"/>
            <w:bottom w:val="nil"/>
            <w:right w:val="nil"/>
          </w:tcBorders>
        </w:tcPr>
        <w:p w:rsidR="003961C7" w:rsidRPr="003961C7" w:rsidP="003961C7" w14:paraId="6D573427" w14:textId="77777777">
          <w:pPr>
            <w:rPr>
              <w:rFonts w:ascii="BentonSans Book" w:hAnsi="BentonSans Book"/>
            </w:rPr>
          </w:pPr>
        </w:p>
      </w:tc>
      <w:tc>
        <w:tcPr>
          <w:tcW w:w="4222" w:type="dxa"/>
          <w:vMerge/>
          <w:tcBorders>
            <w:top w:val="nil"/>
            <w:left w:val="nil"/>
            <w:bottom w:val="nil"/>
            <w:right w:val="single" w:sz="4" w:space="0" w:color="auto"/>
          </w:tcBorders>
        </w:tcPr>
        <w:p w:rsidR="003961C7" w:rsidRPr="003961C7" w:rsidP="003961C7" w14:paraId="4578AD03" w14:textId="77777777">
          <w:pPr>
            <w:rPr>
              <w:rFonts w:ascii="BentonSans Book" w:hAnsi="BentonSans Book"/>
            </w:rPr>
          </w:pPr>
        </w:p>
      </w:tc>
      <w:tc>
        <w:tcPr>
          <w:tcW w:w="1984" w:type="dxa"/>
          <w:tcBorders>
            <w:left w:val="single" w:sz="4" w:space="0" w:color="auto"/>
          </w:tcBorders>
          <w:shd w:val="clear" w:color="auto" w:fill="EDEDED" w:themeFill="accent3" w:themeFillTint="33"/>
          <w:vAlign w:val="center"/>
        </w:tcPr>
        <w:p w:rsidR="003961C7" w:rsidRPr="00C62632" w:rsidP="004114F0" w14:paraId="419214D8" w14:textId="77777777">
          <w:pPr>
            <w:rPr>
              <w:rFonts w:ascii="Galyon" w:hAnsi="Galyon"/>
              <w:sz w:val="18"/>
              <w:szCs w:val="18"/>
            </w:rPr>
          </w:pPr>
          <w:r w:rsidRPr="00C62632">
            <w:rPr>
              <w:rFonts w:ascii="Galyon" w:hAnsi="Galyon"/>
              <w:sz w:val="18"/>
              <w:szCs w:val="18"/>
            </w:rPr>
            <w:t>Status</w:t>
          </w:r>
        </w:p>
      </w:tc>
      <w:tc>
        <w:tcPr>
          <w:tcW w:w="1696" w:type="dxa"/>
        </w:tcPr>
        <w:p w:rsidR="008C6375" w:rsidRPr="00C62632" w:rsidP="003961C7" w14:paraId="1C368A9F" w14:textId="77777777">
          <w:pPr>
            <w:rPr>
              <w:rFonts w:ascii="Galyon" w:hAnsi="Galyon"/>
              <w:sz w:val="20"/>
              <w:szCs w:val="20"/>
            </w:rPr>
          </w:pPr>
          <w:r>
            <w:rPr>
              <w:rFonts w:ascii="Galyon" w:hAnsi="Galyon"/>
              <w:sz w:val="20"/>
              <w:szCs w:val="20"/>
            </w:rPr>
            <w:fldChar w:fldCharType="begin"/>
          </w:r>
          <w:r>
            <w:rPr>
              <w:rFonts w:ascii="Galyon" w:hAnsi="Galyon"/>
              <w:sz w:val="20"/>
              <w:szCs w:val="20"/>
            </w:rPr>
            <w:instrText xml:space="preserve"> DOCPROPERTY  "[[md|Workflow status]]"  \* MERGEFORMAT </w:instrText>
          </w:r>
          <w:r>
            <w:rPr>
              <w:rFonts w:ascii="Galyon" w:hAnsi="Galyon"/>
              <w:sz w:val="20"/>
              <w:szCs w:val="20"/>
            </w:rPr>
            <w:fldChar w:fldCharType="separate"/>
          </w:r>
          <w:r>
            <w:rPr>
              <w:rFonts w:ascii="Galyon" w:hAnsi="Galyon"/>
              <w:sz w:val="20"/>
              <w:szCs w:val="20"/>
            </w:rPr>
            <w:t>Approved</w:t>
          </w:r>
          <w:r>
            <w:rPr>
              <w:rFonts w:ascii="Galyon" w:hAnsi="Galyon"/>
              <w:sz w:val="20"/>
              <w:szCs w:val="20"/>
            </w:rPr>
            <w:fldChar w:fldCharType="end"/>
          </w:r>
        </w:p>
      </w:tc>
    </w:tr>
    <w:tr w14:paraId="0FABB977" w14:textId="77777777" w:rsidTr="00E6461B">
      <w:tblPrEx>
        <w:tblW w:w="10490" w:type="dxa"/>
        <w:tblInd w:w="-856" w:type="dxa"/>
        <w:tblLook w:val="04A0"/>
      </w:tblPrEx>
      <w:trPr>
        <w:trHeight w:val="241"/>
      </w:trPr>
      <w:tc>
        <w:tcPr>
          <w:tcW w:w="2588" w:type="dxa"/>
          <w:vMerge/>
          <w:tcBorders>
            <w:top w:val="nil"/>
            <w:left w:val="nil"/>
            <w:bottom w:val="nil"/>
            <w:right w:val="nil"/>
          </w:tcBorders>
        </w:tcPr>
        <w:p w:rsidR="003961C7" w:rsidRPr="003961C7" w:rsidP="003961C7" w14:paraId="46DC7B05" w14:textId="77777777">
          <w:pPr>
            <w:rPr>
              <w:rFonts w:ascii="BentonSans Book" w:hAnsi="BentonSans Book"/>
            </w:rPr>
          </w:pPr>
        </w:p>
      </w:tc>
      <w:tc>
        <w:tcPr>
          <w:tcW w:w="4222" w:type="dxa"/>
          <w:vMerge/>
          <w:tcBorders>
            <w:top w:val="nil"/>
            <w:left w:val="nil"/>
            <w:bottom w:val="nil"/>
            <w:right w:val="single" w:sz="4" w:space="0" w:color="auto"/>
          </w:tcBorders>
        </w:tcPr>
        <w:p w:rsidR="003961C7" w:rsidRPr="003961C7" w:rsidP="003961C7" w14:paraId="136837E0" w14:textId="77777777">
          <w:pPr>
            <w:rPr>
              <w:rFonts w:ascii="BentonSans Book" w:hAnsi="BentonSans Book"/>
            </w:rPr>
          </w:pPr>
        </w:p>
      </w:tc>
      <w:tc>
        <w:tcPr>
          <w:tcW w:w="1984" w:type="dxa"/>
          <w:tcBorders>
            <w:left w:val="single" w:sz="4" w:space="0" w:color="auto"/>
          </w:tcBorders>
          <w:shd w:val="clear" w:color="auto" w:fill="EDEDED" w:themeFill="accent3" w:themeFillTint="33"/>
          <w:vAlign w:val="center"/>
        </w:tcPr>
        <w:p w:rsidR="003961C7" w:rsidRPr="00C62632" w:rsidP="004114F0" w14:paraId="203443AD" w14:textId="77777777">
          <w:pPr>
            <w:rPr>
              <w:rFonts w:ascii="Galyon" w:hAnsi="Galyon"/>
              <w:sz w:val="18"/>
              <w:szCs w:val="18"/>
            </w:rPr>
          </w:pPr>
          <w:r w:rsidRPr="00C62632">
            <w:rPr>
              <w:rFonts w:ascii="Galyon" w:hAnsi="Galyon"/>
              <w:sz w:val="18"/>
              <w:szCs w:val="18"/>
            </w:rPr>
            <w:t>Confidentiality</w:t>
          </w:r>
        </w:p>
      </w:tc>
      <w:tc>
        <w:tcPr>
          <w:tcW w:w="1696" w:type="dxa"/>
        </w:tcPr>
        <w:p w:rsidR="003961C7" w:rsidRPr="00C62632" w:rsidP="003961C7" w14:paraId="1014F946" w14:textId="77777777">
          <w:pPr>
            <w:rPr>
              <w:rFonts w:ascii="Galyon" w:hAnsi="Galyon"/>
              <w:sz w:val="20"/>
              <w:szCs w:val="20"/>
            </w:rPr>
          </w:pPr>
          <w:r>
            <w:rPr>
              <w:rFonts w:ascii="Galyon" w:hAnsi="Galyon"/>
              <w:sz w:val="20"/>
              <w:szCs w:val="20"/>
            </w:rPr>
            <w:fldChar w:fldCharType="begin"/>
          </w:r>
          <w:r>
            <w:rPr>
              <w:rFonts w:ascii="Galyon" w:hAnsi="Galyon"/>
              <w:sz w:val="20"/>
              <w:szCs w:val="20"/>
            </w:rPr>
            <w:instrText xml:space="preserve"> DOCPROPERTY  [[md|Confidentiality]]  \* MERGEFORMAT </w:instrText>
          </w:r>
          <w:r>
            <w:rPr>
              <w:rFonts w:ascii="Galyon" w:hAnsi="Galyon"/>
              <w:sz w:val="20"/>
              <w:szCs w:val="20"/>
            </w:rPr>
            <w:fldChar w:fldCharType="separate"/>
          </w:r>
          <w:r>
            <w:rPr>
              <w:rFonts w:ascii="Galyon" w:hAnsi="Galyon"/>
              <w:sz w:val="20"/>
              <w:szCs w:val="20"/>
            </w:rPr>
            <w:t>External</w:t>
          </w:r>
          <w:r>
            <w:rPr>
              <w:rFonts w:ascii="Galyon" w:hAnsi="Galyon"/>
              <w:sz w:val="20"/>
              <w:szCs w:val="20"/>
            </w:rPr>
            <w:fldChar w:fldCharType="end"/>
          </w:r>
        </w:p>
      </w:tc>
    </w:tr>
  </w:tbl>
  <w:p w:rsidR="003961C7" w14:paraId="49F6C53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EB617C"/>
    <w:multiLevelType w:val="multilevel"/>
    <w:tmpl w:val="44C4895A"/>
    <w:lvl w:ilvl="0">
      <w:start w:val="12"/>
      <w:numFmt w:val="decimal"/>
      <w:lvlText w:val="%1."/>
      <w:lvlJc w:val="left"/>
      <w:pPr>
        <w:ind w:left="552" w:hanging="552"/>
      </w:pPr>
      <w:rPr>
        <w:rFonts w:hint="default"/>
        <w:color w:val="FFFFFF" w:themeColor="background2"/>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nsid w:val="12696A49"/>
    <w:multiLevelType w:val="multilevel"/>
    <w:tmpl w:val="E632CB5A"/>
    <w:lvl w:ilvl="0">
      <w:start w:val="1"/>
      <w:numFmt w:val="decimal"/>
      <w:lvlText w:val="%1.0."/>
      <w:lvlJc w:val="left"/>
      <w:pPr>
        <w:ind w:left="720" w:hanging="720"/>
      </w:pPr>
      <w:rPr>
        <w:rFonts w:hint="default"/>
        <w:color w:val="ECECEC"/>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72E4D7E"/>
    <w:multiLevelType w:val="multilevel"/>
    <w:tmpl w:val="27929A0E"/>
    <w:lvl w:ilvl="0">
      <w:start w:val="9"/>
      <w:numFmt w:val="decimal"/>
      <w:lvlText w:val="%1."/>
      <w:lvlJc w:val="left"/>
      <w:pPr>
        <w:ind w:left="528" w:hanging="528"/>
      </w:pPr>
      <w:rPr>
        <w:rFonts w:hint="default"/>
        <w:color w:val="FFFFFF" w:themeColor="background2"/>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8D65465"/>
    <w:multiLevelType w:val="multilevel"/>
    <w:tmpl w:val="182EF220"/>
    <w:lvl w:ilvl="0">
      <w:start w:val="10"/>
      <w:numFmt w:val="decimal"/>
      <w:lvlText w:val="%1."/>
      <w:lvlJc w:val="left"/>
      <w:pPr>
        <w:ind w:left="444" w:hanging="444"/>
      </w:pPr>
      <w:rPr>
        <w:rFonts w:hint="default"/>
        <w:color w:val="FFFFFF" w:themeColor="background2"/>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4AFD003C"/>
    <w:multiLevelType w:val="multilevel"/>
    <w:tmpl w:val="6B6A2E86"/>
    <w:lvl w:ilvl="0">
      <w:start w:val="11"/>
      <w:numFmt w:val="decimal"/>
      <w:lvlText w:val="%1."/>
      <w:lvlJc w:val="left"/>
      <w:pPr>
        <w:ind w:left="552" w:hanging="552"/>
      </w:pPr>
      <w:rPr>
        <w:rFonts w:hint="default"/>
        <w:color w:val="FFFFFF" w:themeColor="background2"/>
      </w:rPr>
    </w:lvl>
    <w:lvl w:ilvl="1">
      <w:start w:val="2"/>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IvR8GuuYJ4nLM80WjtXd6eLxXg2kY/+yUH1d9JrLuU2b9GOJE1J4aGfIw/pzx0ibAijQln+xq/W&#10;BUuTxJAMRA==&#10;" w:salt="xMRDJwd26bk2ggHa/gipmA==&#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7"/>
    <w:rsid w:val="00004C98"/>
    <w:rsid w:val="00007BA7"/>
    <w:rsid w:val="00012AA3"/>
    <w:rsid w:val="000255F0"/>
    <w:rsid w:val="00026499"/>
    <w:rsid w:val="00030CBE"/>
    <w:rsid w:val="000322DF"/>
    <w:rsid w:val="00034D3B"/>
    <w:rsid w:val="00042DA6"/>
    <w:rsid w:val="00045E8C"/>
    <w:rsid w:val="00056809"/>
    <w:rsid w:val="00061C63"/>
    <w:rsid w:val="000757EA"/>
    <w:rsid w:val="0008077A"/>
    <w:rsid w:val="00080A36"/>
    <w:rsid w:val="00082D82"/>
    <w:rsid w:val="00084E6B"/>
    <w:rsid w:val="000944AC"/>
    <w:rsid w:val="000A16C8"/>
    <w:rsid w:val="000A27E1"/>
    <w:rsid w:val="000B5D1F"/>
    <w:rsid w:val="000C389E"/>
    <w:rsid w:val="000C7EE1"/>
    <w:rsid w:val="000E13BB"/>
    <w:rsid w:val="000F273D"/>
    <w:rsid w:val="000F7183"/>
    <w:rsid w:val="0010387A"/>
    <w:rsid w:val="00104769"/>
    <w:rsid w:val="00111C53"/>
    <w:rsid w:val="00114B18"/>
    <w:rsid w:val="00116214"/>
    <w:rsid w:val="00130C45"/>
    <w:rsid w:val="001343AE"/>
    <w:rsid w:val="00137475"/>
    <w:rsid w:val="00146269"/>
    <w:rsid w:val="0015675F"/>
    <w:rsid w:val="00156C1C"/>
    <w:rsid w:val="00173A62"/>
    <w:rsid w:val="00174203"/>
    <w:rsid w:val="00185F5F"/>
    <w:rsid w:val="001C629A"/>
    <w:rsid w:val="001C789B"/>
    <w:rsid w:val="001D7ECE"/>
    <w:rsid w:val="001E35CE"/>
    <w:rsid w:val="001E4A35"/>
    <w:rsid w:val="001E696D"/>
    <w:rsid w:val="001F64BD"/>
    <w:rsid w:val="00202011"/>
    <w:rsid w:val="00215F3A"/>
    <w:rsid w:val="002177EC"/>
    <w:rsid w:val="00223455"/>
    <w:rsid w:val="00225FD5"/>
    <w:rsid w:val="00232E60"/>
    <w:rsid w:val="00234346"/>
    <w:rsid w:val="002477E8"/>
    <w:rsid w:val="002514DC"/>
    <w:rsid w:val="002565FE"/>
    <w:rsid w:val="00256FF5"/>
    <w:rsid w:val="002664B0"/>
    <w:rsid w:val="00287082"/>
    <w:rsid w:val="00287C4D"/>
    <w:rsid w:val="002973AD"/>
    <w:rsid w:val="002A5C39"/>
    <w:rsid w:val="002A79F2"/>
    <w:rsid w:val="002B1003"/>
    <w:rsid w:val="002B4ADF"/>
    <w:rsid w:val="002C0F20"/>
    <w:rsid w:val="002D4094"/>
    <w:rsid w:val="002E1679"/>
    <w:rsid w:val="002E1E5F"/>
    <w:rsid w:val="002E4E80"/>
    <w:rsid w:val="002E5CA0"/>
    <w:rsid w:val="002F2443"/>
    <w:rsid w:val="00307302"/>
    <w:rsid w:val="0031541C"/>
    <w:rsid w:val="003233E2"/>
    <w:rsid w:val="00324F8A"/>
    <w:rsid w:val="003300B7"/>
    <w:rsid w:val="00353690"/>
    <w:rsid w:val="00353893"/>
    <w:rsid w:val="00364A47"/>
    <w:rsid w:val="003673F7"/>
    <w:rsid w:val="00374128"/>
    <w:rsid w:val="00376CDE"/>
    <w:rsid w:val="003778F2"/>
    <w:rsid w:val="00377A9F"/>
    <w:rsid w:val="00377EFF"/>
    <w:rsid w:val="00381B77"/>
    <w:rsid w:val="00391C2B"/>
    <w:rsid w:val="003929A0"/>
    <w:rsid w:val="003939BB"/>
    <w:rsid w:val="003959F4"/>
    <w:rsid w:val="003961C7"/>
    <w:rsid w:val="003A0CE4"/>
    <w:rsid w:val="003A4C87"/>
    <w:rsid w:val="003B52FC"/>
    <w:rsid w:val="003C2E52"/>
    <w:rsid w:val="003D70C3"/>
    <w:rsid w:val="003E330E"/>
    <w:rsid w:val="003E3991"/>
    <w:rsid w:val="003E48ED"/>
    <w:rsid w:val="003F1D2A"/>
    <w:rsid w:val="003F1EEE"/>
    <w:rsid w:val="00402FCB"/>
    <w:rsid w:val="00410275"/>
    <w:rsid w:val="004114F0"/>
    <w:rsid w:val="004144DB"/>
    <w:rsid w:val="00417120"/>
    <w:rsid w:val="00417677"/>
    <w:rsid w:val="00423D0D"/>
    <w:rsid w:val="00425058"/>
    <w:rsid w:val="00426F99"/>
    <w:rsid w:val="004345BB"/>
    <w:rsid w:val="00440FBB"/>
    <w:rsid w:val="00446E27"/>
    <w:rsid w:val="0045033B"/>
    <w:rsid w:val="00464893"/>
    <w:rsid w:val="00465E06"/>
    <w:rsid w:val="00467FE4"/>
    <w:rsid w:val="0048537E"/>
    <w:rsid w:val="00496614"/>
    <w:rsid w:val="004B0F7F"/>
    <w:rsid w:val="004B1559"/>
    <w:rsid w:val="004D4A0B"/>
    <w:rsid w:val="004E01F4"/>
    <w:rsid w:val="004F4E85"/>
    <w:rsid w:val="005021D1"/>
    <w:rsid w:val="00504A08"/>
    <w:rsid w:val="00515132"/>
    <w:rsid w:val="00556EC6"/>
    <w:rsid w:val="00572B69"/>
    <w:rsid w:val="00573447"/>
    <w:rsid w:val="0057377C"/>
    <w:rsid w:val="00583FB4"/>
    <w:rsid w:val="0058464F"/>
    <w:rsid w:val="00587F29"/>
    <w:rsid w:val="0059180B"/>
    <w:rsid w:val="005939A1"/>
    <w:rsid w:val="00594A34"/>
    <w:rsid w:val="00595BB2"/>
    <w:rsid w:val="005A2B17"/>
    <w:rsid w:val="005B1BFA"/>
    <w:rsid w:val="005B64CD"/>
    <w:rsid w:val="005C1CB7"/>
    <w:rsid w:val="005E21BB"/>
    <w:rsid w:val="006052EB"/>
    <w:rsid w:val="006102F8"/>
    <w:rsid w:val="00614215"/>
    <w:rsid w:val="006144A9"/>
    <w:rsid w:val="00615F6C"/>
    <w:rsid w:val="00616EC4"/>
    <w:rsid w:val="00622D37"/>
    <w:rsid w:val="0062739D"/>
    <w:rsid w:val="006279DD"/>
    <w:rsid w:val="00631B57"/>
    <w:rsid w:val="00636778"/>
    <w:rsid w:val="00637E9C"/>
    <w:rsid w:val="00640B50"/>
    <w:rsid w:val="00643001"/>
    <w:rsid w:val="00675BC7"/>
    <w:rsid w:val="006816E3"/>
    <w:rsid w:val="00683895"/>
    <w:rsid w:val="006969F7"/>
    <w:rsid w:val="006A13A6"/>
    <w:rsid w:val="006A31D3"/>
    <w:rsid w:val="006A515A"/>
    <w:rsid w:val="006A5A28"/>
    <w:rsid w:val="006A6B4E"/>
    <w:rsid w:val="006A6F44"/>
    <w:rsid w:val="006B6B5E"/>
    <w:rsid w:val="006C036B"/>
    <w:rsid w:val="006C71F8"/>
    <w:rsid w:val="006D24F5"/>
    <w:rsid w:val="006E45A4"/>
    <w:rsid w:val="006E6FE8"/>
    <w:rsid w:val="006F1972"/>
    <w:rsid w:val="006F1EDE"/>
    <w:rsid w:val="007053E3"/>
    <w:rsid w:val="00707A0A"/>
    <w:rsid w:val="007165C8"/>
    <w:rsid w:val="0072118B"/>
    <w:rsid w:val="00721634"/>
    <w:rsid w:val="00730E52"/>
    <w:rsid w:val="00732564"/>
    <w:rsid w:val="00734CC4"/>
    <w:rsid w:val="0074383B"/>
    <w:rsid w:val="00745452"/>
    <w:rsid w:val="00764331"/>
    <w:rsid w:val="007768A0"/>
    <w:rsid w:val="00782FBD"/>
    <w:rsid w:val="007B225C"/>
    <w:rsid w:val="007C0645"/>
    <w:rsid w:val="007C2675"/>
    <w:rsid w:val="007C35E0"/>
    <w:rsid w:val="007C3BAE"/>
    <w:rsid w:val="007D4DF5"/>
    <w:rsid w:val="007D7028"/>
    <w:rsid w:val="007E08AD"/>
    <w:rsid w:val="007E2084"/>
    <w:rsid w:val="0080258D"/>
    <w:rsid w:val="008039AD"/>
    <w:rsid w:val="00804734"/>
    <w:rsid w:val="00805AAD"/>
    <w:rsid w:val="008138A8"/>
    <w:rsid w:val="00816DEE"/>
    <w:rsid w:val="00821C93"/>
    <w:rsid w:val="008241FC"/>
    <w:rsid w:val="00830DB1"/>
    <w:rsid w:val="00833296"/>
    <w:rsid w:val="00836A02"/>
    <w:rsid w:val="0084489A"/>
    <w:rsid w:val="00844F6C"/>
    <w:rsid w:val="0085215C"/>
    <w:rsid w:val="0085434F"/>
    <w:rsid w:val="008571FE"/>
    <w:rsid w:val="00871581"/>
    <w:rsid w:val="008731A3"/>
    <w:rsid w:val="0088354B"/>
    <w:rsid w:val="00891A99"/>
    <w:rsid w:val="00891FF2"/>
    <w:rsid w:val="008920F3"/>
    <w:rsid w:val="0089368E"/>
    <w:rsid w:val="008A1069"/>
    <w:rsid w:val="008B17F2"/>
    <w:rsid w:val="008B59EA"/>
    <w:rsid w:val="008C4032"/>
    <w:rsid w:val="008C6375"/>
    <w:rsid w:val="008C7E96"/>
    <w:rsid w:val="008F34DD"/>
    <w:rsid w:val="00900F31"/>
    <w:rsid w:val="00903966"/>
    <w:rsid w:val="0090432C"/>
    <w:rsid w:val="00912496"/>
    <w:rsid w:val="0091303E"/>
    <w:rsid w:val="0092148D"/>
    <w:rsid w:val="0093337B"/>
    <w:rsid w:val="009347CE"/>
    <w:rsid w:val="0096180E"/>
    <w:rsid w:val="00973AD9"/>
    <w:rsid w:val="0097523A"/>
    <w:rsid w:val="009752A7"/>
    <w:rsid w:val="009A1C9F"/>
    <w:rsid w:val="009A6E5D"/>
    <w:rsid w:val="009B1D77"/>
    <w:rsid w:val="009B1E01"/>
    <w:rsid w:val="009B2351"/>
    <w:rsid w:val="009B5758"/>
    <w:rsid w:val="009B5A4A"/>
    <w:rsid w:val="009C46A9"/>
    <w:rsid w:val="009C49B0"/>
    <w:rsid w:val="009C6412"/>
    <w:rsid w:val="009D3182"/>
    <w:rsid w:val="009E789F"/>
    <w:rsid w:val="00A01A64"/>
    <w:rsid w:val="00A104E0"/>
    <w:rsid w:val="00A106AF"/>
    <w:rsid w:val="00A13D52"/>
    <w:rsid w:val="00A17AF9"/>
    <w:rsid w:val="00A2014B"/>
    <w:rsid w:val="00A20517"/>
    <w:rsid w:val="00A3407D"/>
    <w:rsid w:val="00A41B0F"/>
    <w:rsid w:val="00A500DF"/>
    <w:rsid w:val="00A5522B"/>
    <w:rsid w:val="00A7325F"/>
    <w:rsid w:val="00A76154"/>
    <w:rsid w:val="00A82746"/>
    <w:rsid w:val="00A85CD3"/>
    <w:rsid w:val="00A94A9B"/>
    <w:rsid w:val="00A97FD6"/>
    <w:rsid w:val="00AA6CDF"/>
    <w:rsid w:val="00AC36ED"/>
    <w:rsid w:val="00AC4E56"/>
    <w:rsid w:val="00AC4F69"/>
    <w:rsid w:val="00AC56F0"/>
    <w:rsid w:val="00AD4E5D"/>
    <w:rsid w:val="00AE36EC"/>
    <w:rsid w:val="00AF1DD7"/>
    <w:rsid w:val="00AF24D8"/>
    <w:rsid w:val="00AF3A80"/>
    <w:rsid w:val="00AF494D"/>
    <w:rsid w:val="00B07CE5"/>
    <w:rsid w:val="00B16E5E"/>
    <w:rsid w:val="00B213AD"/>
    <w:rsid w:val="00B223DB"/>
    <w:rsid w:val="00B25590"/>
    <w:rsid w:val="00B25998"/>
    <w:rsid w:val="00B2644C"/>
    <w:rsid w:val="00B36688"/>
    <w:rsid w:val="00B36C41"/>
    <w:rsid w:val="00B40D75"/>
    <w:rsid w:val="00B411E8"/>
    <w:rsid w:val="00B414D5"/>
    <w:rsid w:val="00B438F0"/>
    <w:rsid w:val="00B46922"/>
    <w:rsid w:val="00B63C92"/>
    <w:rsid w:val="00B64005"/>
    <w:rsid w:val="00B6457E"/>
    <w:rsid w:val="00B65AFE"/>
    <w:rsid w:val="00B66B5D"/>
    <w:rsid w:val="00B8048D"/>
    <w:rsid w:val="00B80605"/>
    <w:rsid w:val="00B814D9"/>
    <w:rsid w:val="00B91807"/>
    <w:rsid w:val="00B93343"/>
    <w:rsid w:val="00B940AA"/>
    <w:rsid w:val="00B965AE"/>
    <w:rsid w:val="00BA6B1E"/>
    <w:rsid w:val="00BB4B24"/>
    <w:rsid w:val="00BB648F"/>
    <w:rsid w:val="00BC1883"/>
    <w:rsid w:val="00BC3789"/>
    <w:rsid w:val="00BD43D2"/>
    <w:rsid w:val="00BF0D5C"/>
    <w:rsid w:val="00BF3B12"/>
    <w:rsid w:val="00C16B12"/>
    <w:rsid w:val="00C25F7A"/>
    <w:rsid w:val="00C27584"/>
    <w:rsid w:val="00C32928"/>
    <w:rsid w:val="00C402A3"/>
    <w:rsid w:val="00C52921"/>
    <w:rsid w:val="00C54291"/>
    <w:rsid w:val="00C5559B"/>
    <w:rsid w:val="00C60413"/>
    <w:rsid w:val="00C62632"/>
    <w:rsid w:val="00C636E7"/>
    <w:rsid w:val="00C65498"/>
    <w:rsid w:val="00C6695C"/>
    <w:rsid w:val="00C819C7"/>
    <w:rsid w:val="00C8492F"/>
    <w:rsid w:val="00CB25B5"/>
    <w:rsid w:val="00CC15C0"/>
    <w:rsid w:val="00CC76A5"/>
    <w:rsid w:val="00CE41E4"/>
    <w:rsid w:val="00CF4B9A"/>
    <w:rsid w:val="00CF5C1F"/>
    <w:rsid w:val="00CF65EF"/>
    <w:rsid w:val="00D12A30"/>
    <w:rsid w:val="00D303D8"/>
    <w:rsid w:val="00D3141F"/>
    <w:rsid w:val="00D31482"/>
    <w:rsid w:val="00D3788E"/>
    <w:rsid w:val="00D450CC"/>
    <w:rsid w:val="00D46A12"/>
    <w:rsid w:val="00D551FB"/>
    <w:rsid w:val="00D57D1F"/>
    <w:rsid w:val="00D6674C"/>
    <w:rsid w:val="00D7151A"/>
    <w:rsid w:val="00D73BEA"/>
    <w:rsid w:val="00D755ED"/>
    <w:rsid w:val="00D822B9"/>
    <w:rsid w:val="00D83607"/>
    <w:rsid w:val="00D84B6F"/>
    <w:rsid w:val="00DA43A6"/>
    <w:rsid w:val="00DA6020"/>
    <w:rsid w:val="00DC1974"/>
    <w:rsid w:val="00DC1BAB"/>
    <w:rsid w:val="00DC5152"/>
    <w:rsid w:val="00DC5A6B"/>
    <w:rsid w:val="00DD5627"/>
    <w:rsid w:val="00DF1FE9"/>
    <w:rsid w:val="00E01477"/>
    <w:rsid w:val="00E03DE4"/>
    <w:rsid w:val="00E05A4F"/>
    <w:rsid w:val="00E213CA"/>
    <w:rsid w:val="00E24F31"/>
    <w:rsid w:val="00E36105"/>
    <w:rsid w:val="00E36907"/>
    <w:rsid w:val="00E51B90"/>
    <w:rsid w:val="00E54F2F"/>
    <w:rsid w:val="00E615C6"/>
    <w:rsid w:val="00E62251"/>
    <w:rsid w:val="00E6461B"/>
    <w:rsid w:val="00E8165C"/>
    <w:rsid w:val="00E838D5"/>
    <w:rsid w:val="00E92499"/>
    <w:rsid w:val="00E94E9D"/>
    <w:rsid w:val="00E95E15"/>
    <w:rsid w:val="00EA019A"/>
    <w:rsid w:val="00EA06F0"/>
    <w:rsid w:val="00EA08A3"/>
    <w:rsid w:val="00ED252D"/>
    <w:rsid w:val="00ED4BBC"/>
    <w:rsid w:val="00ED5000"/>
    <w:rsid w:val="00EE303B"/>
    <w:rsid w:val="00EF0807"/>
    <w:rsid w:val="00EF105C"/>
    <w:rsid w:val="00EF6B09"/>
    <w:rsid w:val="00F14805"/>
    <w:rsid w:val="00F246C8"/>
    <w:rsid w:val="00F254B0"/>
    <w:rsid w:val="00F52AF9"/>
    <w:rsid w:val="00F60944"/>
    <w:rsid w:val="00F63078"/>
    <w:rsid w:val="00F63397"/>
    <w:rsid w:val="00F74356"/>
    <w:rsid w:val="00F8185B"/>
    <w:rsid w:val="00F94F29"/>
    <w:rsid w:val="00FA6502"/>
    <w:rsid w:val="00FA6612"/>
    <w:rsid w:val="00FB65A5"/>
    <w:rsid w:val="00FC422E"/>
    <w:rsid w:val="00FC687B"/>
    <w:rsid w:val="00FC76CD"/>
    <w:rsid w:val="00FD6890"/>
    <w:rsid w:val="00FE6D30"/>
    <w:rsid w:val="00FF11EB"/>
    <w:rsid w:val="00FF1BA7"/>
  </w:rsids>
  <m:mathPr>
    <m:mathFont m:val="Cambria Math"/>
  </m:mathPr>
  <w:themeFontLang w:val="en-GB" w:eastAsia="ja-JP"/>
  <w:clrSchemeMapping w:bg1="light1" w:t1="dark1" w:bg2="light2" w:t2="dark2" w:accent1="accent1" w:accent2="accent2" w:accent3="accent3" w:accent4="accent4" w:accent5="accent5" w:accent6="accent6" w:hyperlink="hyperlink" w:followedHyperlink="followedHyperlink"/>
  <w14:docId w14:val="3F70ADB0"/>
  <w15:chartTrackingRefBased/>
  <w15:docId w15:val="{F4605B2A-04BA-4E3C-AF57-587D4EF0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1C7"/>
  </w:style>
  <w:style w:type="paragraph" w:styleId="Footer">
    <w:name w:val="footer"/>
    <w:basedOn w:val="Normal"/>
    <w:link w:val="FooterChar"/>
    <w:uiPriority w:val="99"/>
    <w:unhideWhenUsed/>
    <w:rsid w:val="00396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1C7"/>
  </w:style>
  <w:style w:type="paragraph" w:styleId="ListParagraph">
    <w:name w:val="List Paragraph"/>
    <w:basedOn w:val="Normal"/>
    <w:uiPriority w:val="34"/>
    <w:qFormat/>
    <w:rsid w:val="00353893"/>
    <w:pPr>
      <w:ind w:left="720"/>
      <w:contextualSpacing/>
    </w:pPr>
  </w:style>
  <w:style w:type="character" w:styleId="PageNumber">
    <w:name w:val="page number"/>
    <w:basedOn w:val="DefaultParagraphFont"/>
    <w:uiPriority w:val="99"/>
    <w:semiHidden/>
    <w:unhideWhenUsed/>
    <w:rsid w:val="00D6674C"/>
  </w:style>
  <w:style w:type="character" w:styleId="Hyperlink">
    <w:name w:val="Hyperlink"/>
    <w:basedOn w:val="DefaultParagraphFont"/>
    <w:uiPriority w:val="99"/>
    <w:unhideWhenUsed/>
    <w:rsid w:val="0089368E"/>
    <w:rPr>
      <w:color w:val="0563C1" w:themeColor="hyperlink"/>
      <w:u w:val="single"/>
    </w:rPr>
  </w:style>
  <w:style w:type="character" w:customStyle="1" w:styleId="UnresolvedMention1">
    <w:name w:val="Unresolved Mention1"/>
    <w:basedOn w:val="DefaultParagraphFont"/>
    <w:uiPriority w:val="99"/>
    <w:semiHidden/>
    <w:unhideWhenUsed/>
    <w:rsid w:val="0089368E"/>
    <w:rPr>
      <w:color w:val="605E5C"/>
      <w:shd w:val="clear" w:color="auto" w:fill="E1DFDD"/>
    </w:rPr>
  </w:style>
  <w:style w:type="character" w:styleId="PlaceholderText">
    <w:name w:val="Placeholder Text"/>
    <w:basedOn w:val="DefaultParagraphFont"/>
    <w:uiPriority w:val="99"/>
    <w:semiHidden/>
    <w:rsid w:val="00C66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Custom 1">
      <a:dk1>
        <a:srgbClr val="003B45"/>
      </a:dk1>
      <a:lt1>
        <a:srgbClr val="BFD22B"/>
      </a:lt1>
      <a:dk2>
        <a:srgbClr val="A8C02C"/>
      </a:dk2>
      <a:lt2>
        <a:srgbClr val="FFFFFF"/>
      </a:lt2>
      <a:accent1>
        <a:srgbClr val="A8C02C"/>
      </a:accent1>
      <a:accent2>
        <a:srgbClr val="F7F7F7"/>
      </a:accent2>
      <a:accent3>
        <a:srgbClr val="A5A5A5"/>
      </a:accent3>
      <a:accent4>
        <a:srgbClr val="292929"/>
      </a:accent4>
      <a:accent5>
        <a:srgbClr val="B7CDD9"/>
      </a:accent5>
      <a:accent6>
        <a:srgbClr val="70AD47"/>
      </a:accent6>
      <a:hlink>
        <a:srgbClr val="0563C1"/>
      </a:hlink>
      <a:folHlink>
        <a:srgbClr val="954F72"/>
      </a:folHlink>
    </a:clrScheme>
    <a:fontScheme name="Custom 1">
      <a:majorFont>
        <a:latin typeface="BentonSans Black"/>
        <a:ea typeface=""/>
        <a:cs typeface=""/>
      </a:majorFont>
      <a:minorFont>
        <a:latin typeface="BentonSans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9BA882D8054488FB1FE41C41C9CB3" ma:contentTypeVersion="13" ma:contentTypeDescription="Create a new document." ma:contentTypeScope="" ma:versionID="9578cc3cef852c4114acea3df42416dc">
  <xsd:schema xmlns:xsd="http://www.w3.org/2001/XMLSchema" xmlns:xs="http://www.w3.org/2001/XMLSchema" xmlns:p="http://schemas.microsoft.com/office/2006/metadata/properties" xmlns:ns2="6b16745d-d36d-4f11-8b71-7f041b6aea5c" xmlns:ns3="6af46f76-9462-4657-a038-5bcc4b101806" targetNamespace="http://schemas.microsoft.com/office/2006/metadata/properties" ma:root="true" ma:fieldsID="e66dd25a0c4c54d60767d4cb33cba823" ns2:_="" ns3:_="">
    <xsd:import namespace="6b16745d-d36d-4f11-8b71-7f041b6aea5c"/>
    <xsd:import namespace="6af46f76-9462-4657-a038-5bcc4b1018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6745d-d36d-4f11-8b71-7f041b6ae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fb82302-a0eb-484b-b924-fc1263da8b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46f76-9462-4657-a038-5bcc4b1018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75aa5e-f541-4278-96c1-16538e815b11}" ma:internalName="TaxCatchAll" ma:showField="CatchAllData" ma:web="6af46f76-9462-4657-a038-5bcc4b101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5F6A1-E45B-4C5E-ABA9-BCDD83068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6745d-d36d-4f11-8b71-7f041b6aea5c"/>
    <ds:schemaRef ds:uri="6af46f76-9462-4657-a038-5bcc4b101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68492-0DD3-4958-B2E7-1032549AED97}">
  <ds:schemaRefs>
    <ds:schemaRef ds:uri="http://schemas.openxmlformats.org/officeDocument/2006/bibliography"/>
  </ds:schemaRefs>
</ds:datastoreItem>
</file>

<file path=customXml/itemProps3.xml><?xml version="1.0" encoding="utf-8"?>
<ds:datastoreItem xmlns:ds="http://schemas.openxmlformats.org/officeDocument/2006/customXml" ds:itemID="{7758CF4E-75DB-4D43-A6DE-CE175D636A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12</Pages>
  <Words>1832</Words>
  <Characters>10449</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Lewis-Dobson</dc:creator>
  <cp:lastModifiedBy>Jack Kovacs</cp:lastModifiedBy>
  <cp:revision>214</cp:revision>
  <dcterms:created xsi:type="dcterms:W3CDTF">2022-08-05T11:28:00Z</dcterms:created>
  <dcterms:modified xsi:type="dcterms:W3CDTF">2022-10-28T11:21:00Z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Confidentiality]]">
    <vt:lpwstr>External</vt:lpwstr>
  </property>
  <property fmtid="{D5CDD505-2E9C-101B-9397-08002B2CF9AE}" pid="3" name="[[md|Workflow status]]">
    <vt:lpwstr>Approved</vt:lpwstr>
  </property>
  <property fmtid="{D5CDD505-2E9C-101B-9397-08002B2CF9AE}" pid="4" name="[[sys|approval-date|dd/MMM/yyyy|No approval]]">
    <vt:lpwstr>28/Oct/2022</vt:lpwstr>
  </property>
  <property fmtid="{D5CDD505-2E9C-101B-9397-08002B2CF9AE}" pid="5" name="[[sys|document-control-no]]">
    <vt:lpwstr>PD-000006</vt:lpwstr>
  </property>
  <property fmtid="{D5CDD505-2E9C-101B-9397-08002B2CF9AE}" pid="6" name="[[sys|version-control-no]]">
    <vt:lpwstr>Rev-C.1</vt:lpwstr>
  </property>
</Properties>
</file>