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C0A0" w14:textId="77777777" w:rsidR="003961C7" w:rsidRPr="00C62632" w:rsidRDefault="003961C7">
      <w:pPr>
        <w:rPr>
          <w:rFonts w:ascii="Galyon" w:hAnsi="Galyo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45375" w14:paraId="0690AB69" w14:textId="77777777" w:rsidTr="00426F99">
        <w:trPr>
          <w:trHeight w:val="351"/>
        </w:trPr>
        <w:tc>
          <w:tcPr>
            <w:tcW w:w="9016" w:type="dxa"/>
            <w:gridSpan w:val="2"/>
            <w:shd w:val="clear" w:color="auto" w:fill="0D5786"/>
            <w:vAlign w:val="center"/>
          </w:tcPr>
          <w:p w14:paraId="2D8C9DDB" w14:textId="77777777" w:rsidR="00353893" w:rsidRPr="00587F29" w:rsidRDefault="002005A8" w:rsidP="00426F99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</w:rPr>
            </w:pPr>
            <w:r w:rsidRPr="00587F29">
              <w:rPr>
                <w:rFonts w:ascii="Galyon" w:hAnsi="Galyon"/>
                <w:b/>
                <w:bCs/>
                <w:color w:val="ECECEC"/>
              </w:rPr>
              <w:t>Identification of the substance/mixture and of the company/undertaking</w:t>
            </w:r>
          </w:p>
        </w:tc>
      </w:tr>
      <w:tr w:rsidR="00845375" w14:paraId="37B9DC15" w14:textId="77777777" w:rsidTr="00426F99">
        <w:trPr>
          <w:trHeight w:val="54"/>
        </w:trPr>
        <w:tc>
          <w:tcPr>
            <w:tcW w:w="9016" w:type="dxa"/>
            <w:gridSpan w:val="2"/>
            <w:shd w:val="clear" w:color="auto" w:fill="C9C9C9" w:themeFill="accent3" w:themeFillTint="99"/>
            <w:vAlign w:val="center"/>
          </w:tcPr>
          <w:p w14:paraId="770C8E3E" w14:textId="77777777" w:rsidR="00353893" w:rsidRPr="00B2644C" w:rsidRDefault="002005A8" w:rsidP="00426F99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B2644C">
              <w:rPr>
                <w:rFonts w:ascii="Galyon" w:hAnsi="Galyon"/>
                <w:b/>
                <w:bCs/>
                <w:sz w:val="20"/>
                <w:szCs w:val="20"/>
              </w:rPr>
              <w:t xml:space="preserve">Product </w:t>
            </w:r>
            <w:r w:rsidR="00587F29">
              <w:rPr>
                <w:rFonts w:ascii="Galyon" w:hAnsi="Galyon"/>
                <w:b/>
                <w:bCs/>
                <w:sz w:val="20"/>
                <w:szCs w:val="20"/>
              </w:rPr>
              <w:t>i</w:t>
            </w:r>
            <w:r w:rsidRPr="00B2644C">
              <w:rPr>
                <w:rFonts w:ascii="Galyon" w:hAnsi="Galyon"/>
                <w:b/>
                <w:bCs/>
                <w:sz w:val="20"/>
                <w:szCs w:val="20"/>
              </w:rPr>
              <w:t>dentifiers</w:t>
            </w:r>
          </w:p>
        </w:tc>
      </w:tr>
      <w:tr w:rsidR="00845375" w14:paraId="3778EC8E" w14:textId="77777777" w:rsidTr="00426F99">
        <w:trPr>
          <w:trHeight w:val="65"/>
        </w:trPr>
        <w:tc>
          <w:tcPr>
            <w:tcW w:w="4508" w:type="dxa"/>
            <w:shd w:val="clear" w:color="auto" w:fill="EDEDED" w:themeFill="accent3" w:themeFillTint="33"/>
            <w:vAlign w:val="center"/>
          </w:tcPr>
          <w:p w14:paraId="703CD955" w14:textId="77777777" w:rsidR="00675BC7" w:rsidRPr="00B2644C" w:rsidRDefault="002005A8" w:rsidP="00426F99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B2644C">
              <w:rPr>
                <w:rFonts w:ascii="Galyon" w:hAnsi="Galyon"/>
                <w:sz w:val="20"/>
                <w:szCs w:val="20"/>
              </w:rPr>
              <w:t xml:space="preserve">Product </w:t>
            </w:r>
            <w:r w:rsidR="007C0645">
              <w:rPr>
                <w:rFonts w:ascii="Galyon" w:hAnsi="Galyon"/>
                <w:sz w:val="20"/>
                <w:szCs w:val="20"/>
              </w:rPr>
              <w:t>n</w:t>
            </w:r>
            <w:r w:rsidRPr="00B2644C">
              <w:rPr>
                <w:rFonts w:ascii="Galyon" w:hAnsi="Galyon"/>
                <w:sz w:val="20"/>
                <w:szCs w:val="20"/>
              </w:rPr>
              <w:t>ame</w:t>
            </w:r>
          </w:p>
        </w:tc>
        <w:tc>
          <w:tcPr>
            <w:tcW w:w="4508" w:type="dxa"/>
            <w:vAlign w:val="center"/>
          </w:tcPr>
          <w:p w14:paraId="696A8B8F" w14:textId="72269E11" w:rsidR="00675BC7" w:rsidRPr="00B2644C" w:rsidRDefault="00C33F2E" w:rsidP="00426F99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proofErr w:type="spellStart"/>
            <w:r w:rsidRPr="00C33F2E">
              <w:rPr>
                <w:rFonts w:ascii="Galyon" w:hAnsi="Galyon"/>
                <w:sz w:val="20"/>
                <w:szCs w:val="20"/>
              </w:rPr>
              <w:t>Cannabichromene</w:t>
            </w:r>
            <w:proofErr w:type="spellEnd"/>
            <w:r w:rsidR="002005A8" w:rsidRPr="007165C8">
              <w:rPr>
                <w:rFonts w:ascii="Galyon" w:hAnsi="Galyon"/>
                <w:sz w:val="20"/>
                <w:szCs w:val="20"/>
              </w:rPr>
              <w:t xml:space="preserve"> (CB</w:t>
            </w:r>
            <w:r>
              <w:rPr>
                <w:rFonts w:ascii="Galyon" w:hAnsi="Galyon"/>
                <w:sz w:val="20"/>
                <w:szCs w:val="20"/>
              </w:rPr>
              <w:t>C</w:t>
            </w:r>
            <w:r w:rsidR="002005A8" w:rsidRPr="007165C8">
              <w:rPr>
                <w:rFonts w:ascii="Galyon" w:hAnsi="Galyon"/>
                <w:sz w:val="20"/>
                <w:szCs w:val="20"/>
              </w:rPr>
              <w:t>) Isolate</w:t>
            </w:r>
          </w:p>
        </w:tc>
      </w:tr>
      <w:tr w:rsidR="00845375" w14:paraId="1592D3BE" w14:textId="77777777" w:rsidTr="00426F99">
        <w:trPr>
          <w:trHeight w:val="65"/>
        </w:trPr>
        <w:tc>
          <w:tcPr>
            <w:tcW w:w="4508" w:type="dxa"/>
            <w:shd w:val="clear" w:color="auto" w:fill="EDEDED" w:themeFill="accent3" w:themeFillTint="33"/>
            <w:vAlign w:val="center"/>
          </w:tcPr>
          <w:p w14:paraId="3517C3E0" w14:textId="77777777" w:rsidR="00675BC7" w:rsidRPr="00B2644C" w:rsidRDefault="002005A8" w:rsidP="00426F99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B2644C">
              <w:rPr>
                <w:rFonts w:ascii="Galyon" w:hAnsi="Galyon"/>
                <w:sz w:val="20"/>
                <w:szCs w:val="20"/>
              </w:rPr>
              <w:t xml:space="preserve">Product </w:t>
            </w:r>
            <w:r w:rsidR="007C0645">
              <w:rPr>
                <w:rFonts w:ascii="Galyon" w:hAnsi="Galyon"/>
                <w:sz w:val="20"/>
                <w:szCs w:val="20"/>
              </w:rPr>
              <w:t>c</w:t>
            </w:r>
            <w:r w:rsidR="003300B7" w:rsidRPr="00B2644C">
              <w:rPr>
                <w:rFonts w:ascii="Galyon" w:hAnsi="Galyon"/>
                <w:sz w:val="20"/>
                <w:szCs w:val="20"/>
              </w:rPr>
              <w:t>ode</w:t>
            </w:r>
          </w:p>
        </w:tc>
        <w:tc>
          <w:tcPr>
            <w:tcW w:w="4508" w:type="dxa"/>
            <w:vAlign w:val="center"/>
          </w:tcPr>
          <w:p w14:paraId="6BC23C5E" w14:textId="3B9B6502" w:rsidR="00675BC7" w:rsidRPr="00B2644C" w:rsidRDefault="00897DAE" w:rsidP="00426F99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M</w:t>
            </w:r>
            <w:r w:rsidR="009457D7">
              <w:rPr>
                <w:rFonts w:ascii="Galyon" w:hAnsi="Galyon"/>
                <w:sz w:val="20"/>
                <w:szCs w:val="20"/>
              </w:rPr>
              <w:t>0</w:t>
            </w:r>
            <w:r w:rsidR="00C33F2E">
              <w:rPr>
                <w:rFonts w:ascii="Galyon" w:hAnsi="Galyon"/>
                <w:sz w:val="20"/>
                <w:szCs w:val="20"/>
              </w:rPr>
              <w:t>7</w:t>
            </w:r>
          </w:p>
        </w:tc>
      </w:tr>
      <w:tr w:rsidR="00845375" w14:paraId="47EEDFD1" w14:textId="77777777" w:rsidTr="00426F99">
        <w:trPr>
          <w:trHeight w:val="65"/>
        </w:trPr>
        <w:tc>
          <w:tcPr>
            <w:tcW w:w="4508" w:type="dxa"/>
            <w:shd w:val="clear" w:color="auto" w:fill="EDEDED" w:themeFill="accent3" w:themeFillTint="33"/>
            <w:vAlign w:val="center"/>
          </w:tcPr>
          <w:p w14:paraId="3CD1E196" w14:textId="77777777" w:rsidR="00D83607" w:rsidRPr="00B2644C" w:rsidRDefault="002005A8" w:rsidP="00426F99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B2644C">
              <w:rPr>
                <w:rFonts w:ascii="Galyon" w:hAnsi="Galyon"/>
                <w:sz w:val="20"/>
                <w:szCs w:val="20"/>
              </w:rPr>
              <w:t>Quantity</w:t>
            </w:r>
          </w:p>
        </w:tc>
        <w:tc>
          <w:tcPr>
            <w:tcW w:w="4508" w:type="dxa"/>
            <w:vAlign w:val="center"/>
          </w:tcPr>
          <w:p w14:paraId="5AC80EDB" w14:textId="77777777" w:rsidR="00D83607" w:rsidRPr="00B2644C" w:rsidRDefault="002005A8" w:rsidP="00426F99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 xml:space="preserve">1g - </w:t>
            </w:r>
            <w:r w:rsidR="00012AA3">
              <w:rPr>
                <w:rFonts w:ascii="Galyon" w:hAnsi="Galyon"/>
                <w:sz w:val="20"/>
                <w:szCs w:val="20"/>
              </w:rPr>
              <w:t>1k</w:t>
            </w:r>
            <w:r w:rsidR="002B4ADF">
              <w:rPr>
                <w:rFonts w:ascii="Galyon" w:hAnsi="Galyon"/>
                <w:sz w:val="20"/>
                <w:szCs w:val="20"/>
              </w:rPr>
              <w:t>g</w:t>
            </w:r>
          </w:p>
        </w:tc>
      </w:tr>
      <w:tr w:rsidR="00845375" w14:paraId="2F07E4EB" w14:textId="77777777" w:rsidTr="00426F99">
        <w:trPr>
          <w:trHeight w:val="65"/>
        </w:trPr>
        <w:tc>
          <w:tcPr>
            <w:tcW w:w="4508" w:type="dxa"/>
            <w:shd w:val="clear" w:color="auto" w:fill="EDEDED" w:themeFill="accent3" w:themeFillTint="33"/>
            <w:vAlign w:val="center"/>
          </w:tcPr>
          <w:p w14:paraId="320D4339" w14:textId="77777777" w:rsidR="00675BC7" w:rsidRPr="00B2644C" w:rsidRDefault="002005A8" w:rsidP="00426F99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B2644C">
              <w:rPr>
                <w:rFonts w:ascii="Galyon" w:hAnsi="Galyon"/>
                <w:sz w:val="20"/>
                <w:szCs w:val="20"/>
              </w:rPr>
              <w:t>Process</w:t>
            </w:r>
          </w:p>
        </w:tc>
        <w:tc>
          <w:tcPr>
            <w:tcW w:w="4508" w:type="dxa"/>
            <w:vAlign w:val="center"/>
          </w:tcPr>
          <w:p w14:paraId="41D8A392" w14:textId="518E2DB3" w:rsidR="00675BC7" w:rsidRPr="00594A34" w:rsidRDefault="008609DF" w:rsidP="00426F99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Distillation and extraction</w:t>
            </w:r>
          </w:p>
        </w:tc>
      </w:tr>
      <w:tr w:rsidR="00845375" w14:paraId="242D89EB" w14:textId="77777777" w:rsidTr="00426F99">
        <w:trPr>
          <w:trHeight w:val="65"/>
        </w:trPr>
        <w:tc>
          <w:tcPr>
            <w:tcW w:w="4508" w:type="dxa"/>
            <w:shd w:val="clear" w:color="auto" w:fill="EDEDED" w:themeFill="accent3" w:themeFillTint="33"/>
            <w:vAlign w:val="center"/>
          </w:tcPr>
          <w:p w14:paraId="5CE5CCC8" w14:textId="77777777" w:rsidR="00675BC7" w:rsidRPr="00B2644C" w:rsidRDefault="002005A8" w:rsidP="00426F99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B2644C">
              <w:rPr>
                <w:rFonts w:ascii="Galyon" w:hAnsi="Galyon"/>
                <w:sz w:val="20"/>
                <w:szCs w:val="20"/>
              </w:rPr>
              <w:t xml:space="preserve">Customs </w:t>
            </w:r>
            <w:r w:rsidR="007C0645">
              <w:rPr>
                <w:rFonts w:ascii="Galyon" w:hAnsi="Galyon"/>
                <w:sz w:val="20"/>
                <w:szCs w:val="20"/>
              </w:rPr>
              <w:t>n</w:t>
            </w:r>
            <w:r w:rsidRPr="00B2644C">
              <w:rPr>
                <w:rFonts w:ascii="Galyon" w:hAnsi="Galyon"/>
                <w:sz w:val="20"/>
                <w:szCs w:val="20"/>
              </w:rPr>
              <w:t>umber</w:t>
            </w:r>
          </w:p>
        </w:tc>
        <w:tc>
          <w:tcPr>
            <w:tcW w:w="4508" w:type="dxa"/>
            <w:vAlign w:val="center"/>
          </w:tcPr>
          <w:p w14:paraId="76EE0472" w14:textId="77777777" w:rsidR="00675BC7" w:rsidRPr="00B2644C" w:rsidRDefault="002005A8" w:rsidP="00426F99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3301.3000</w:t>
            </w:r>
          </w:p>
        </w:tc>
      </w:tr>
      <w:tr w:rsidR="00845375" w14:paraId="6F460663" w14:textId="77777777" w:rsidTr="00426F99">
        <w:trPr>
          <w:trHeight w:val="65"/>
        </w:trPr>
        <w:tc>
          <w:tcPr>
            <w:tcW w:w="4508" w:type="dxa"/>
            <w:shd w:val="clear" w:color="auto" w:fill="EDEDED" w:themeFill="accent3" w:themeFillTint="33"/>
            <w:vAlign w:val="center"/>
          </w:tcPr>
          <w:p w14:paraId="0210C3A2" w14:textId="77777777" w:rsidR="00675BC7" w:rsidRPr="00B2644C" w:rsidRDefault="002005A8" w:rsidP="00426F99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B2644C">
              <w:rPr>
                <w:rFonts w:ascii="Galyon" w:hAnsi="Galyon"/>
                <w:sz w:val="20"/>
                <w:szCs w:val="20"/>
              </w:rPr>
              <w:t>Brand</w:t>
            </w:r>
          </w:p>
        </w:tc>
        <w:tc>
          <w:tcPr>
            <w:tcW w:w="4508" w:type="dxa"/>
            <w:vAlign w:val="center"/>
          </w:tcPr>
          <w:p w14:paraId="582DC75C" w14:textId="77777777" w:rsidR="00675BC7" w:rsidRPr="00B2644C" w:rsidRDefault="002005A8" w:rsidP="00426F99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B65AFE">
              <w:rPr>
                <w:rFonts w:ascii="Galyon" w:hAnsi="Galyon"/>
                <w:sz w:val="20"/>
                <w:szCs w:val="20"/>
              </w:rPr>
              <w:t>Breathe Life Sciences Ltd</w:t>
            </w:r>
          </w:p>
        </w:tc>
      </w:tr>
      <w:tr w:rsidR="00845375" w14:paraId="0E58F895" w14:textId="77777777" w:rsidTr="00426F99">
        <w:trPr>
          <w:trHeight w:val="65"/>
        </w:trPr>
        <w:tc>
          <w:tcPr>
            <w:tcW w:w="4508" w:type="dxa"/>
            <w:shd w:val="clear" w:color="auto" w:fill="EDEDED" w:themeFill="accent3" w:themeFillTint="33"/>
            <w:vAlign w:val="center"/>
          </w:tcPr>
          <w:p w14:paraId="6C6FFF5F" w14:textId="77777777" w:rsidR="0089368E" w:rsidRPr="00B2644C" w:rsidRDefault="002005A8" w:rsidP="00426F99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B2644C">
              <w:rPr>
                <w:rFonts w:ascii="Galyon" w:hAnsi="Galyon"/>
                <w:sz w:val="20"/>
                <w:szCs w:val="20"/>
              </w:rPr>
              <w:t>REACH No</w:t>
            </w:r>
            <w:r w:rsidR="00836A02">
              <w:rPr>
                <w:rFonts w:ascii="Galyon" w:hAnsi="Galyon"/>
                <w:sz w:val="20"/>
                <w:szCs w:val="20"/>
              </w:rPr>
              <w:t>.</w:t>
            </w:r>
          </w:p>
        </w:tc>
        <w:tc>
          <w:tcPr>
            <w:tcW w:w="4508" w:type="dxa"/>
            <w:vAlign w:val="center"/>
          </w:tcPr>
          <w:p w14:paraId="1FA4BFA6" w14:textId="77777777" w:rsidR="0089368E" w:rsidRPr="00B2644C" w:rsidRDefault="002005A8" w:rsidP="00426F99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B2644C">
              <w:rPr>
                <w:rFonts w:ascii="Galyon" w:hAnsi="Galyon"/>
                <w:sz w:val="20"/>
                <w:szCs w:val="20"/>
              </w:rPr>
              <w:t>A registration number for this substance is not available as the substance or its use is excluded from registration, the annual tonnage does not require registration, or registration is foreseen for a later date.</w:t>
            </w:r>
          </w:p>
        </w:tc>
      </w:tr>
      <w:tr w:rsidR="00845375" w14:paraId="25B1E548" w14:textId="77777777" w:rsidTr="00426F99">
        <w:trPr>
          <w:trHeight w:val="48"/>
        </w:trPr>
        <w:tc>
          <w:tcPr>
            <w:tcW w:w="9016" w:type="dxa"/>
            <w:gridSpan w:val="2"/>
            <w:shd w:val="clear" w:color="auto" w:fill="C9C9C9" w:themeFill="accent3" w:themeFillTint="99"/>
            <w:vAlign w:val="center"/>
          </w:tcPr>
          <w:p w14:paraId="0645253A" w14:textId="77777777" w:rsidR="00675BC7" w:rsidRPr="008F34DD" w:rsidRDefault="002005A8" w:rsidP="00426F99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8F34DD">
              <w:rPr>
                <w:rFonts w:ascii="Galyon" w:hAnsi="Galyon"/>
                <w:b/>
                <w:bCs/>
                <w:sz w:val="20"/>
                <w:szCs w:val="20"/>
              </w:rPr>
              <w:t>Relevant identified uses of the substance or mixture and uses advised against</w:t>
            </w:r>
          </w:p>
        </w:tc>
      </w:tr>
      <w:tr w:rsidR="00845375" w14:paraId="5074435A" w14:textId="77777777" w:rsidTr="00426F99">
        <w:trPr>
          <w:trHeight w:val="48"/>
        </w:trPr>
        <w:tc>
          <w:tcPr>
            <w:tcW w:w="9016" w:type="dxa"/>
            <w:gridSpan w:val="2"/>
            <w:vAlign w:val="center"/>
          </w:tcPr>
          <w:p w14:paraId="34B5D260" w14:textId="77777777" w:rsidR="00A5522B" w:rsidRPr="00A5522B" w:rsidRDefault="002005A8" w:rsidP="00A5522B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A5522B">
              <w:rPr>
                <w:rFonts w:ascii="Galyon" w:hAnsi="Galyon"/>
                <w:b/>
                <w:bCs/>
                <w:sz w:val="20"/>
                <w:szCs w:val="20"/>
              </w:rPr>
              <w:t>Application of the preparation:</w:t>
            </w:r>
          </w:p>
          <w:p w14:paraId="3E5470D6" w14:textId="77777777" w:rsidR="00A5522B" w:rsidRPr="00A5522B" w:rsidRDefault="002005A8" w:rsidP="00A5522B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A5522B">
              <w:rPr>
                <w:rFonts w:ascii="Galyon" w:hAnsi="Galyon"/>
                <w:sz w:val="20"/>
                <w:szCs w:val="20"/>
              </w:rPr>
              <w:t>Basic raw material for the chemical industry</w:t>
            </w:r>
          </w:p>
          <w:p w14:paraId="487991EA" w14:textId="77777777" w:rsidR="00A5522B" w:rsidRPr="00A5522B" w:rsidRDefault="002005A8" w:rsidP="00A5522B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A5522B">
              <w:rPr>
                <w:rFonts w:ascii="Galyon" w:hAnsi="Galyon"/>
                <w:sz w:val="20"/>
                <w:szCs w:val="20"/>
              </w:rPr>
              <w:t>Basic raw material for cosmetics</w:t>
            </w:r>
          </w:p>
          <w:p w14:paraId="7ADFA57B" w14:textId="77777777" w:rsidR="0089368E" w:rsidRDefault="002005A8" w:rsidP="00A5522B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A5522B">
              <w:rPr>
                <w:rFonts w:ascii="Galyon" w:hAnsi="Galyon"/>
                <w:sz w:val="20"/>
                <w:szCs w:val="20"/>
              </w:rPr>
              <w:t>Basic raw material for R&amp;D</w:t>
            </w:r>
          </w:p>
          <w:p w14:paraId="70DC59F7" w14:textId="77777777" w:rsidR="00DD3A08" w:rsidRPr="00B2644C" w:rsidRDefault="00DD3A08" w:rsidP="00A5522B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:rsidR="00845375" w14:paraId="5CF392E2" w14:textId="77777777" w:rsidTr="00426F99">
        <w:trPr>
          <w:trHeight w:val="48"/>
        </w:trPr>
        <w:tc>
          <w:tcPr>
            <w:tcW w:w="9016" w:type="dxa"/>
            <w:gridSpan w:val="2"/>
            <w:shd w:val="clear" w:color="auto" w:fill="C9C9C9" w:themeFill="accent3" w:themeFillTint="99"/>
            <w:vAlign w:val="center"/>
          </w:tcPr>
          <w:p w14:paraId="1748BFD2" w14:textId="77777777" w:rsidR="00675BC7" w:rsidRPr="008F34DD" w:rsidRDefault="002005A8" w:rsidP="00426F99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8F34DD">
              <w:rPr>
                <w:rFonts w:ascii="Galyon" w:hAnsi="Galyon"/>
                <w:b/>
                <w:bCs/>
                <w:sz w:val="20"/>
                <w:szCs w:val="20"/>
              </w:rPr>
              <w:t>Details of the supplier providing the Safety Data Sheet</w:t>
            </w:r>
          </w:p>
        </w:tc>
      </w:tr>
      <w:tr w:rsidR="00845375" w14:paraId="045EED0E" w14:textId="77777777" w:rsidTr="00426F99">
        <w:trPr>
          <w:trHeight w:val="48"/>
        </w:trPr>
        <w:tc>
          <w:tcPr>
            <w:tcW w:w="9016" w:type="dxa"/>
            <w:gridSpan w:val="2"/>
            <w:vAlign w:val="center"/>
          </w:tcPr>
          <w:p w14:paraId="0756DFC4" w14:textId="77777777" w:rsidR="00675BC7" w:rsidRPr="00B2644C" w:rsidRDefault="002005A8" w:rsidP="00426F99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B2644C">
              <w:rPr>
                <w:rFonts w:ascii="Galyon" w:hAnsi="Galyon"/>
                <w:sz w:val="20"/>
                <w:szCs w:val="20"/>
              </w:rPr>
              <w:t>Breathe Life Sciences</w:t>
            </w:r>
            <w:r w:rsidR="0089368E" w:rsidRPr="00B2644C">
              <w:rPr>
                <w:rFonts w:ascii="Galyon" w:hAnsi="Galyon"/>
                <w:sz w:val="20"/>
                <w:szCs w:val="20"/>
              </w:rPr>
              <w:t xml:space="preserve"> Ltd.</w:t>
            </w:r>
          </w:p>
          <w:p w14:paraId="2AD318C1" w14:textId="77777777" w:rsidR="0089368E" w:rsidRPr="00CF5C1F" w:rsidRDefault="002005A8" w:rsidP="00426F99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CF5C1F">
              <w:rPr>
                <w:rFonts w:ascii="Galyon" w:hAnsi="Galyon"/>
                <w:sz w:val="20"/>
                <w:szCs w:val="20"/>
              </w:rPr>
              <w:t>Grand Union Studios,</w:t>
            </w:r>
          </w:p>
          <w:p w14:paraId="7F696094" w14:textId="77777777" w:rsidR="008571FE" w:rsidRPr="00CF5C1F" w:rsidRDefault="002005A8" w:rsidP="00504A08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CF5C1F">
              <w:rPr>
                <w:rFonts w:ascii="Galyon" w:hAnsi="Galyon"/>
                <w:sz w:val="20"/>
                <w:szCs w:val="20"/>
              </w:rPr>
              <w:t>332 Ladbroke Grove,</w:t>
            </w:r>
          </w:p>
          <w:p w14:paraId="08AAFE03" w14:textId="77777777" w:rsidR="003F1D2A" w:rsidRDefault="002005A8" w:rsidP="003F1D2A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London,</w:t>
            </w:r>
          </w:p>
          <w:p w14:paraId="22DF7077" w14:textId="77777777" w:rsidR="003F1D2A" w:rsidRPr="003F1D2A" w:rsidRDefault="002005A8" w:rsidP="003F1D2A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England,</w:t>
            </w:r>
          </w:p>
          <w:p w14:paraId="70EA419F" w14:textId="77777777" w:rsidR="0089368E" w:rsidRDefault="002005A8" w:rsidP="00FD6890">
            <w:pPr>
              <w:pStyle w:val="ListParagraph"/>
              <w:shd w:val="clear" w:color="auto" w:fill="FFFFFF" w:themeFill="background2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0255F0">
              <w:rPr>
                <w:rFonts w:ascii="Galyon" w:hAnsi="Galyon"/>
                <w:sz w:val="20"/>
                <w:szCs w:val="20"/>
              </w:rPr>
              <w:t>W10 5AD</w:t>
            </w:r>
          </w:p>
          <w:p w14:paraId="65E45A09" w14:textId="77777777" w:rsidR="00DD3A08" w:rsidRPr="00FD6890" w:rsidRDefault="00DD3A08" w:rsidP="00FD6890">
            <w:pPr>
              <w:pStyle w:val="ListParagraph"/>
              <w:shd w:val="clear" w:color="auto" w:fill="FFFFFF" w:themeFill="background2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:rsidR="00845375" w14:paraId="7887F444" w14:textId="77777777" w:rsidTr="00426F99">
        <w:trPr>
          <w:trHeight w:val="48"/>
        </w:trPr>
        <w:tc>
          <w:tcPr>
            <w:tcW w:w="9016" w:type="dxa"/>
            <w:gridSpan w:val="2"/>
            <w:shd w:val="clear" w:color="auto" w:fill="C9C9C9" w:themeFill="accent3" w:themeFillTint="99"/>
            <w:vAlign w:val="center"/>
          </w:tcPr>
          <w:p w14:paraId="48B8E723" w14:textId="77777777" w:rsidR="00675BC7" w:rsidRPr="008F34DD" w:rsidRDefault="002005A8" w:rsidP="00426F99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8F34DD">
              <w:rPr>
                <w:rFonts w:ascii="Galyon" w:hAnsi="Galyon"/>
                <w:b/>
                <w:bCs/>
                <w:sz w:val="20"/>
                <w:szCs w:val="20"/>
              </w:rPr>
              <w:t>Emergency number</w:t>
            </w:r>
          </w:p>
        </w:tc>
      </w:tr>
      <w:tr w:rsidR="00845375" w14:paraId="5DEE8C48" w14:textId="77777777" w:rsidTr="00426F99">
        <w:trPr>
          <w:trHeight w:val="48"/>
        </w:trPr>
        <w:tc>
          <w:tcPr>
            <w:tcW w:w="9016" w:type="dxa"/>
            <w:gridSpan w:val="2"/>
            <w:vAlign w:val="center"/>
          </w:tcPr>
          <w:p w14:paraId="12B2CAA5" w14:textId="77777777" w:rsidR="00114B18" w:rsidRPr="00B2644C" w:rsidRDefault="002005A8" w:rsidP="00426F99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B2644C">
              <w:rPr>
                <w:rFonts w:ascii="Galyon" w:hAnsi="Galyon"/>
                <w:sz w:val="20"/>
                <w:szCs w:val="20"/>
              </w:rPr>
              <w:t>+111 (UK NHS Direct)</w:t>
            </w:r>
          </w:p>
          <w:p w14:paraId="7014CBD1" w14:textId="77777777" w:rsidR="002B1003" w:rsidRPr="00B2644C" w:rsidRDefault="002005A8" w:rsidP="00426F99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B2644C">
              <w:rPr>
                <w:rFonts w:ascii="Galyon" w:hAnsi="Galyon"/>
                <w:sz w:val="20"/>
                <w:szCs w:val="20"/>
              </w:rPr>
              <w:t>+112 (EU Emergency)</w:t>
            </w:r>
          </w:p>
          <w:p w14:paraId="68DC13C0" w14:textId="77777777" w:rsidR="00114B18" w:rsidRPr="00B2644C" w:rsidRDefault="00114B18" w:rsidP="00426F99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:rsidR="00845375" w14:paraId="4A0A241F" w14:textId="77777777" w:rsidTr="00426F99">
        <w:tc>
          <w:tcPr>
            <w:tcW w:w="9016" w:type="dxa"/>
            <w:gridSpan w:val="2"/>
            <w:shd w:val="clear" w:color="auto" w:fill="0D5786"/>
            <w:vAlign w:val="center"/>
          </w:tcPr>
          <w:p w14:paraId="238896B3" w14:textId="77777777" w:rsidR="00353893" w:rsidRPr="00B2644C" w:rsidRDefault="002005A8" w:rsidP="00426F99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</w:rPr>
            </w:pPr>
            <w:r w:rsidRPr="00B2644C">
              <w:rPr>
                <w:rFonts w:ascii="Galyon" w:hAnsi="Galyon"/>
                <w:b/>
                <w:bCs/>
                <w:color w:val="ECECEC"/>
              </w:rPr>
              <w:t xml:space="preserve">Potential </w:t>
            </w:r>
            <w:r w:rsidR="00836A02">
              <w:rPr>
                <w:rFonts w:ascii="Galyon" w:hAnsi="Galyon"/>
                <w:b/>
                <w:bCs/>
                <w:color w:val="ECECEC"/>
              </w:rPr>
              <w:t>h</w:t>
            </w:r>
            <w:r w:rsidRPr="00B2644C">
              <w:rPr>
                <w:rFonts w:ascii="Galyon" w:hAnsi="Galyon"/>
                <w:b/>
                <w:bCs/>
                <w:color w:val="ECECEC"/>
              </w:rPr>
              <w:t>azards</w:t>
            </w:r>
          </w:p>
        </w:tc>
      </w:tr>
      <w:tr w:rsidR="00845375" w14:paraId="0656E106" w14:textId="77777777" w:rsidTr="00426F99">
        <w:trPr>
          <w:trHeight w:val="54"/>
        </w:trPr>
        <w:tc>
          <w:tcPr>
            <w:tcW w:w="9016" w:type="dxa"/>
            <w:gridSpan w:val="2"/>
            <w:shd w:val="clear" w:color="auto" w:fill="C9C9C9" w:themeFill="accent3" w:themeFillTint="99"/>
            <w:vAlign w:val="center"/>
          </w:tcPr>
          <w:p w14:paraId="0218A3F7" w14:textId="77777777" w:rsidR="006A515A" w:rsidRPr="008F34DD" w:rsidRDefault="002005A8" w:rsidP="00426F99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8F34DD">
              <w:rPr>
                <w:rFonts w:ascii="Galyon" w:hAnsi="Galyon"/>
                <w:b/>
                <w:bCs/>
                <w:sz w:val="20"/>
                <w:szCs w:val="20"/>
              </w:rPr>
              <w:t>Classification of the substance or mixture</w:t>
            </w:r>
          </w:p>
        </w:tc>
      </w:tr>
      <w:tr w:rsidR="00845375" w14:paraId="42572558" w14:textId="77777777" w:rsidTr="00426F99">
        <w:trPr>
          <w:trHeight w:val="48"/>
        </w:trPr>
        <w:tc>
          <w:tcPr>
            <w:tcW w:w="9016" w:type="dxa"/>
            <w:gridSpan w:val="2"/>
            <w:vAlign w:val="center"/>
          </w:tcPr>
          <w:p w14:paraId="4E034FB0" w14:textId="77777777" w:rsidR="00F246C8" w:rsidRPr="00F246C8" w:rsidRDefault="002005A8" w:rsidP="00F246C8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F246C8">
              <w:rPr>
                <w:rFonts w:ascii="Galyon" w:hAnsi="Galyon"/>
                <w:sz w:val="20"/>
                <w:szCs w:val="20"/>
              </w:rPr>
              <w:t>GHS07: Harmful (acute toxicity, skin and eye irritation)</w:t>
            </w:r>
          </w:p>
          <w:p w14:paraId="7014FFB9" w14:textId="77777777" w:rsidR="00114B18" w:rsidRDefault="002005A8" w:rsidP="00F246C8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F246C8">
              <w:rPr>
                <w:rFonts w:ascii="Galyon" w:hAnsi="Galyon"/>
                <w:sz w:val="20"/>
                <w:szCs w:val="20"/>
              </w:rPr>
              <w:t>GHS08: May form harmful dust in the air (sensitization of the respiratory tract)</w:t>
            </w:r>
            <w:r w:rsidR="008B793F">
              <w:rPr>
                <w:rFonts w:ascii="Galyon" w:hAnsi="Galyon"/>
                <w:sz w:val="20"/>
                <w:szCs w:val="20"/>
              </w:rPr>
              <w:t>.</w:t>
            </w:r>
          </w:p>
          <w:p w14:paraId="70A3433B" w14:textId="77777777" w:rsidR="00DD3A08" w:rsidRPr="00B2644C" w:rsidRDefault="00DD3A08" w:rsidP="00F246C8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:rsidR="00845375" w14:paraId="5A3B1748" w14:textId="77777777" w:rsidTr="00426F99">
        <w:trPr>
          <w:trHeight w:val="48"/>
        </w:trPr>
        <w:tc>
          <w:tcPr>
            <w:tcW w:w="9016" w:type="dxa"/>
            <w:gridSpan w:val="2"/>
            <w:shd w:val="clear" w:color="auto" w:fill="C9C9C9" w:themeFill="accent3" w:themeFillTint="99"/>
            <w:vAlign w:val="center"/>
          </w:tcPr>
          <w:p w14:paraId="24408500" w14:textId="77777777" w:rsidR="00675BC7" w:rsidRPr="008F34DD" w:rsidRDefault="002005A8" w:rsidP="00426F99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8F34DD">
              <w:rPr>
                <w:rFonts w:ascii="Galyon" w:hAnsi="Galyon"/>
                <w:b/>
                <w:bCs/>
                <w:sz w:val="20"/>
                <w:szCs w:val="20"/>
              </w:rPr>
              <w:lastRenderedPageBreak/>
              <w:t>Label contents</w:t>
            </w:r>
          </w:p>
        </w:tc>
      </w:tr>
      <w:tr w:rsidR="00845375" w14:paraId="3C1E5DA8" w14:textId="77777777" w:rsidTr="00426F99">
        <w:trPr>
          <w:trHeight w:val="48"/>
        </w:trPr>
        <w:tc>
          <w:tcPr>
            <w:tcW w:w="9016" w:type="dxa"/>
            <w:gridSpan w:val="2"/>
            <w:vAlign w:val="center"/>
          </w:tcPr>
          <w:p w14:paraId="27F90D88" w14:textId="77777777" w:rsidR="00D822B9" w:rsidRPr="00D822B9" w:rsidRDefault="002005A8" w:rsidP="00402FCB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D822B9">
              <w:rPr>
                <w:rFonts w:ascii="Galyon" w:hAnsi="Galyon"/>
                <w:b/>
                <w:bCs/>
                <w:sz w:val="20"/>
                <w:szCs w:val="20"/>
              </w:rPr>
              <w:t>R-Phrases</w:t>
            </w:r>
          </w:p>
          <w:p w14:paraId="1888F539" w14:textId="77777777" w:rsidR="00061C63" w:rsidRDefault="002005A8" w:rsidP="00402FCB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061C63">
              <w:rPr>
                <w:rFonts w:ascii="Galyon" w:hAnsi="Galyon"/>
                <w:sz w:val="20"/>
                <w:szCs w:val="20"/>
              </w:rPr>
              <w:t>H302 (harmful if swallowed)</w:t>
            </w:r>
          </w:p>
          <w:p w14:paraId="593444E0" w14:textId="77777777" w:rsidR="00061C63" w:rsidRDefault="00061C63" w:rsidP="00402FCB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  <w:p w14:paraId="454335EB" w14:textId="77777777" w:rsidR="000A27E1" w:rsidRPr="000A27E1" w:rsidRDefault="002005A8" w:rsidP="000A27E1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b/>
                <w:bCs/>
                <w:sz w:val="20"/>
                <w:szCs w:val="20"/>
              </w:rPr>
            </w:pPr>
            <w:r>
              <w:rPr>
                <w:rFonts w:ascii="Galyon" w:hAnsi="Galyon"/>
                <w:b/>
                <w:bCs/>
                <w:sz w:val="20"/>
                <w:szCs w:val="20"/>
              </w:rPr>
              <w:t>P</w:t>
            </w:r>
            <w:r w:rsidR="003929A0" w:rsidRPr="00D822B9">
              <w:rPr>
                <w:rFonts w:ascii="Galyon" w:hAnsi="Galyon"/>
                <w:b/>
                <w:bCs/>
                <w:sz w:val="20"/>
                <w:szCs w:val="20"/>
              </w:rPr>
              <w:t>-Phrases</w:t>
            </w:r>
          </w:p>
          <w:p w14:paraId="3E784B78" w14:textId="77777777" w:rsidR="00402FCB" w:rsidRPr="00402FCB" w:rsidRDefault="002005A8" w:rsidP="00402FCB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02FCB">
              <w:rPr>
                <w:rFonts w:ascii="Galyon" w:hAnsi="Galyon"/>
                <w:sz w:val="20"/>
                <w:szCs w:val="20"/>
              </w:rPr>
              <w:t>P201 (obtain special instruction before use)</w:t>
            </w:r>
          </w:p>
          <w:p w14:paraId="27F3FEEE" w14:textId="77777777" w:rsidR="00402FCB" w:rsidRPr="00402FCB" w:rsidRDefault="002005A8" w:rsidP="00402FCB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02FCB">
              <w:rPr>
                <w:rFonts w:ascii="Galyon" w:hAnsi="Galyon"/>
                <w:sz w:val="20"/>
                <w:szCs w:val="20"/>
              </w:rPr>
              <w:t>P202 (do not handle until all safety precautions have been read and understood)</w:t>
            </w:r>
          </w:p>
          <w:p w14:paraId="5687BD1D" w14:textId="77777777" w:rsidR="00402FCB" w:rsidRPr="00402FCB" w:rsidRDefault="002005A8" w:rsidP="00402FCB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02FCB">
              <w:rPr>
                <w:rFonts w:ascii="Galyon" w:hAnsi="Galyon"/>
                <w:sz w:val="20"/>
                <w:szCs w:val="20"/>
              </w:rPr>
              <w:t>P264 (was hands, forearms and other exposed areas thoroughly after handling)</w:t>
            </w:r>
          </w:p>
          <w:p w14:paraId="306ED468" w14:textId="77777777" w:rsidR="00402FCB" w:rsidRPr="00402FCB" w:rsidRDefault="002005A8" w:rsidP="00402FCB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02FCB">
              <w:rPr>
                <w:rFonts w:ascii="Galyon" w:hAnsi="Galyon"/>
                <w:sz w:val="20"/>
                <w:szCs w:val="20"/>
              </w:rPr>
              <w:t>P273 (avoid release to the environment)</w:t>
            </w:r>
          </w:p>
          <w:p w14:paraId="26D76F93" w14:textId="77777777" w:rsidR="00402FCB" w:rsidRPr="00402FCB" w:rsidRDefault="002005A8" w:rsidP="00402FCB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02FCB">
              <w:rPr>
                <w:rFonts w:ascii="Galyon" w:hAnsi="Galyon"/>
                <w:sz w:val="20"/>
                <w:szCs w:val="20"/>
              </w:rPr>
              <w:t>P280 (wear protective gloves, protective clothing and eye protection)</w:t>
            </w:r>
          </w:p>
          <w:p w14:paraId="31E0336B" w14:textId="77777777" w:rsidR="00402FCB" w:rsidRPr="00402FCB" w:rsidRDefault="002005A8" w:rsidP="00402FCB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02FCB">
              <w:rPr>
                <w:rFonts w:ascii="Galyon" w:hAnsi="Galyon"/>
                <w:sz w:val="20"/>
                <w:szCs w:val="20"/>
              </w:rPr>
              <w:t>P301 + P314 (if swallowed, get medical advice if you feel unwell)</w:t>
            </w:r>
          </w:p>
          <w:p w14:paraId="0121619F" w14:textId="77777777" w:rsidR="00402FCB" w:rsidRPr="00402FCB" w:rsidRDefault="002005A8" w:rsidP="00402FCB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02FCB">
              <w:rPr>
                <w:rFonts w:ascii="Galyon" w:hAnsi="Galyon"/>
                <w:sz w:val="20"/>
                <w:szCs w:val="20"/>
              </w:rPr>
              <w:t>P308 + P313 (if exposed or concerned, get medical advice)</w:t>
            </w:r>
          </w:p>
          <w:p w14:paraId="78AACAC1" w14:textId="77777777" w:rsidR="00402FCB" w:rsidRPr="00402FCB" w:rsidRDefault="002005A8" w:rsidP="00402FCB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02FCB">
              <w:rPr>
                <w:rFonts w:ascii="Galyon" w:hAnsi="Galyon"/>
                <w:sz w:val="20"/>
                <w:szCs w:val="20"/>
              </w:rPr>
              <w:t>P405 (store locked up)</w:t>
            </w:r>
          </w:p>
          <w:p w14:paraId="4B313E95" w14:textId="77777777" w:rsidR="00402FCB" w:rsidRPr="00402FCB" w:rsidRDefault="002005A8" w:rsidP="00402FCB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02FCB">
              <w:rPr>
                <w:rFonts w:ascii="Galyon" w:hAnsi="Galyon"/>
                <w:sz w:val="20"/>
                <w:szCs w:val="20"/>
              </w:rPr>
              <w:t>P501 (dispose of contents/container in accordance with local, regional, national and international</w:t>
            </w:r>
          </w:p>
          <w:p w14:paraId="3B3AB1DF" w14:textId="77777777" w:rsidR="00912496" w:rsidRPr="00B2644C" w:rsidRDefault="002005A8" w:rsidP="00402FCB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02FCB">
              <w:rPr>
                <w:rFonts w:ascii="Galyon" w:hAnsi="Galyon"/>
                <w:sz w:val="20"/>
                <w:szCs w:val="20"/>
              </w:rPr>
              <w:t>regulations)</w:t>
            </w:r>
          </w:p>
          <w:p w14:paraId="55C68663" w14:textId="77777777" w:rsidR="009B1E01" w:rsidRPr="00B2644C" w:rsidRDefault="009B1E01" w:rsidP="00426F99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:rsidR="00845375" w14:paraId="1B1275D6" w14:textId="77777777" w:rsidTr="00A01A64">
        <w:trPr>
          <w:trHeight w:val="48"/>
        </w:trPr>
        <w:tc>
          <w:tcPr>
            <w:tcW w:w="9016" w:type="dxa"/>
            <w:gridSpan w:val="2"/>
            <w:shd w:val="clear" w:color="auto" w:fill="B9B9B9" w:themeFill="accent2" w:themeFillShade="BF"/>
            <w:vAlign w:val="center"/>
          </w:tcPr>
          <w:p w14:paraId="73FBB9C3" w14:textId="77777777" w:rsidR="00675BC7" w:rsidRPr="00C65498" w:rsidRDefault="002005A8" w:rsidP="00426F99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color w:val="FFFFFF" w:themeColor="background2"/>
              </w:rPr>
            </w:pPr>
            <w:r w:rsidRPr="00A01A64">
              <w:rPr>
                <w:rFonts w:ascii="Galyon" w:hAnsi="Galyon"/>
                <w:b/>
                <w:bCs/>
              </w:rPr>
              <w:t>Other hazards</w:t>
            </w:r>
          </w:p>
        </w:tc>
      </w:tr>
      <w:tr w:rsidR="00845375" w14:paraId="3FD9F8CB" w14:textId="77777777" w:rsidTr="00426F99">
        <w:trPr>
          <w:trHeight w:val="48"/>
        </w:trPr>
        <w:tc>
          <w:tcPr>
            <w:tcW w:w="9016" w:type="dxa"/>
            <w:gridSpan w:val="2"/>
            <w:vAlign w:val="center"/>
          </w:tcPr>
          <w:p w14:paraId="2E3F604B" w14:textId="77777777" w:rsidR="005021D1" w:rsidRDefault="002005A8" w:rsidP="005021D1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B2644C">
              <w:rPr>
                <w:rFonts w:ascii="Galyon" w:hAnsi="Galyon"/>
                <w:sz w:val="20"/>
                <w:szCs w:val="20"/>
              </w:rPr>
              <w:t>Based on</w:t>
            </w:r>
            <w:r w:rsidR="009B1E01" w:rsidRPr="00B2644C">
              <w:rPr>
                <w:rFonts w:ascii="Galyon" w:hAnsi="Galyon"/>
                <w:sz w:val="20"/>
                <w:szCs w:val="20"/>
              </w:rPr>
              <w:t xml:space="preserve"> the available data, the product does not contain</w:t>
            </w:r>
            <w:r w:rsidR="00B438F0" w:rsidRPr="00B2644C">
              <w:rPr>
                <w:rFonts w:ascii="Galyon" w:hAnsi="Galyon"/>
                <w:sz w:val="20"/>
                <w:szCs w:val="20"/>
              </w:rPr>
              <w:t xml:space="preserve"> components considered to be</w:t>
            </w:r>
            <w:r w:rsidR="009B1E01" w:rsidRPr="00B2644C">
              <w:rPr>
                <w:rFonts w:ascii="Galyon" w:hAnsi="Galyon"/>
                <w:sz w:val="20"/>
                <w:szCs w:val="20"/>
              </w:rPr>
              <w:t xml:space="preserve"> PBT</w:t>
            </w:r>
            <w:r w:rsidR="00287C4D" w:rsidRPr="00B2644C">
              <w:rPr>
                <w:rFonts w:ascii="Galyon" w:hAnsi="Galyon"/>
                <w:sz w:val="20"/>
                <w:szCs w:val="20"/>
              </w:rPr>
              <w:t xml:space="preserve"> (</w:t>
            </w:r>
            <w:proofErr w:type="spellStart"/>
            <w:r w:rsidR="00287C4D" w:rsidRPr="00B2644C">
              <w:rPr>
                <w:rFonts w:ascii="Galyon" w:hAnsi="Galyon"/>
                <w:sz w:val="20"/>
                <w:szCs w:val="20"/>
              </w:rPr>
              <w:t>bioaccumulative</w:t>
            </w:r>
            <w:proofErr w:type="spellEnd"/>
            <w:r w:rsidR="00287C4D" w:rsidRPr="00B2644C">
              <w:rPr>
                <w:rFonts w:ascii="Galyon" w:hAnsi="Galyon"/>
                <w:sz w:val="20"/>
                <w:szCs w:val="20"/>
              </w:rPr>
              <w:t xml:space="preserve"> and toxic)</w:t>
            </w:r>
            <w:r w:rsidR="009B1E01" w:rsidRPr="00B2644C">
              <w:rPr>
                <w:rFonts w:ascii="Galyon" w:hAnsi="Galyon"/>
                <w:sz w:val="20"/>
                <w:szCs w:val="20"/>
              </w:rPr>
              <w:t xml:space="preserve"> or </w:t>
            </w:r>
            <w:proofErr w:type="spellStart"/>
            <w:r w:rsidR="009B1E01" w:rsidRPr="00B2644C">
              <w:rPr>
                <w:rFonts w:ascii="Galyon" w:hAnsi="Galyon"/>
                <w:sz w:val="20"/>
                <w:szCs w:val="20"/>
              </w:rPr>
              <w:t>vPvB</w:t>
            </w:r>
            <w:proofErr w:type="spellEnd"/>
            <w:r w:rsidR="009B1E01" w:rsidRPr="00B2644C">
              <w:rPr>
                <w:rFonts w:ascii="Galyon" w:hAnsi="Galyon"/>
                <w:sz w:val="20"/>
                <w:szCs w:val="20"/>
              </w:rPr>
              <w:t xml:space="preserve"> </w:t>
            </w:r>
            <w:r w:rsidR="00B438F0" w:rsidRPr="00B2644C">
              <w:rPr>
                <w:rFonts w:ascii="Galyon" w:hAnsi="Galyon"/>
                <w:sz w:val="20"/>
                <w:szCs w:val="20"/>
              </w:rPr>
              <w:t xml:space="preserve">(very persistent and very </w:t>
            </w:r>
            <w:proofErr w:type="spellStart"/>
            <w:r w:rsidR="00B438F0" w:rsidRPr="00B2644C">
              <w:rPr>
                <w:rFonts w:ascii="Galyon" w:hAnsi="Galyon"/>
                <w:sz w:val="20"/>
                <w:szCs w:val="20"/>
              </w:rPr>
              <w:t>bioaccumulative</w:t>
            </w:r>
            <w:proofErr w:type="spellEnd"/>
            <w:r w:rsidR="00B438F0" w:rsidRPr="00B2644C">
              <w:rPr>
                <w:rFonts w:ascii="Galyon" w:hAnsi="Galyon"/>
                <w:sz w:val="20"/>
                <w:szCs w:val="20"/>
              </w:rPr>
              <w:t xml:space="preserve">) </w:t>
            </w:r>
            <w:r w:rsidR="009B1E01" w:rsidRPr="00B2644C">
              <w:rPr>
                <w:rFonts w:ascii="Galyon" w:hAnsi="Galyon"/>
                <w:sz w:val="20"/>
                <w:szCs w:val="20"/>
              </w:rPr>
              <w:t>in percentage</w:t>
            </w:r>
            <w:r w:rsidR="00467FE4" w:rsidRPr="00B2644C">
              <w:rPr>
                <w:rFonts w:ascii="Galyon" w:hAnsi="Galyon"/>
                <w:sz w:val="20"/>
                <w:szCs w:val="20"/>
              </w:rPr>
              <w:t>s equal to or greater than 0.1%</w:t>
            </w:r>
            <w:r w:rsidR="002C0F20" w:rsidRPr="00B2644C">
              <w:rPr>
                <w:rFonts w:ascii="Galyon" w:hAnsi="Galyon"/>
                <w:sz w:val="20"/>
                <w:szCs w:val="20"/>
              </w:rPr>
              <w:t xml:space="preserve"> or higher</w:t>
            </w:r>
            <w:r w:rsidR="00467FE4" w:rsidRPr="00B2644C">
              <w:rPr>
                <w:rFonts w:ascii="Galyon" w:hAnsi="Galyon"/>
                <w:sz w:val="20"/>
                <w:szCs w:val="20"/>
              </w:rPr>
              <w:t>.</w:t>
            </w:r>
          </w:p>
          <w:p w14:paraId="505DF702" w14:textId="77777777" w:rsidR="005F7A51" w:rsidRPr="005021D1" w:rsidRDefault="005F7A51" w:rsidP="005021D1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</w:tbl>
    <w:p w14:paraId="282A6142" w14:textId="77777777" w:rsidR="006A6F44" w:rsidRPr="00C62632" w:rsidRDefault="002005A8">
      <w:pPr>
        <w:rPr>
          <w:rFonts w:ascii="Galyon" w:hAnsi="Galyon"/>
        </w:rPr>
        <w:sectPr w:rsidR="006A6F44" w:rsidRPr="00C62632" w:rsidSect="002565FE">
          <w:headerReference w:type="default" r:id="rId10"/>
          <w:footerReference w:type="default" r:id="rId11"/>
          <w:pgSz w:w="11906" w:h="16838"/>
          <w:pgMar w:top="1440" w:right="1440" w:bottom="1440" w:left="1440" w:header="510" w:footer="0" w:gutter="0"/>
          <w:cols w:space="708"/>
          <w:docGrid w:linePitch="360"/>
        </w:sectPr>
      </w:pPr>
      <w:r w:rsidRPr="00C62632">
        <w:rPr>
          <w:rFonts w:ascii="Galyon" w:hAnsi="Galyon"/>
        </w:rPr>
        <w:br w:type="page"/>
      </w:r>
    </w:p>
    <w:p w14:paraId="7CE1EED3" w14:textId="77777777" w:rsidR="006A6F44" w:rsidRPr="00C62632" w:rsidRDefault="006A6F44">
      <w:pPr>
        <w:rPr>
          <w:rFonts w:ascii="Galyon" w:hAnsi="Galyo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59"/>
        <w:gridCol w:w="2424"/>
        <w:gridCol w:w="2876"/>
        <w:gridCol w:w="2835"/>
        <w:gridCol w:w="2754"/>
      </w:tblGrid>
      <w:tr w:rsidR="00845375" w14:paraId="045B999F" w14:textId="77777777" w:rsidTr="008B793F">
        <w:trPr>
          <w:trHeight w:val="414"/>
        </w:trPr>
        <w:tc>
          <w:tcPr>
            <w:tcW w:w="13948" w:type="dxa"/>
            <w:gridSpan w:val="5"/>
            <w:shd w:val="clear" w:color="auto" w:fill="0D5786"/>
          </w:tcPr>
          <w:p w14:paraId="02940A4B" w14:textId="77777777" w:rsidR="00353893" w:rsidRPr="00C65498" w:rsidRDefault="002005A8" w:rsidP="004114F0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</w:rPr>
            </w:pPr>
            <w:bookmarkStart w:id="0" w:name="_Hlk98855594"/>
            <w:r w:rsidRPr="00C65498">
              <w:rPr>
                <w:rFonts w:ascii="Galyon" w:hAnsi="Galyon"/>
                <w:b/>
                <w:bCs/>
                <w:color w:val="ECECEC"/>
              </w:rPr>
              <w:t>Substances/mixture of substances</w:t>
            </w:r>
          </w:p>
        </w:tc>
      </w:tr>
      <w:tr w:rsidR="00845375" w14:paraId="025E47D0" w14:textId="77777777" w:rsidTr="008B793F">
        <w:trPr>
          <w:trHeight w:val="114"/>
        </w:trPr>
        <w:tc>
          <w:tcPr>
            <w:tcW w:w="3059" w:type="dxa"/>
            <w:shd w:val="clear" w:color="auto" w:fill="C9C9C9" w:themeFill="accent3" w:themeFillTint="99"/>
          </w:tcPr>
          <w:p w14:paraId="492108FC" w14:textId="77777777" w:rsidR="008B793F" w:rsidRPr="009B5758" w:rsidRDefault="002005A8" w:rsidP="006A6F44">
            <w:p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>
              <w:rPr>
                <w:rFonts w:ascii="Galyon" w:hAnsi="Galyon"/>
                <w:b/>
                <w:bCs/>
                <w:sz w:val="20"/>
                <w:szCs w:val="20"/>
              </w:rPr>
              <w:t>Ingredient</w:t>
            </w:r>
          </w:p>
        </w:tc>
        <w:tc>
          <w:tcPr>
            <w:tcW w:w="2424" w:type="dxa"/>
            <w:shd w:val="clear" w:color="auto" w:fill="C9C9C9" w:themeFill="accent3" w:themeFillTint="99"/>
          </w:tcPr>
          <w:p w14:paraId="13627A11" w14:textId="77777777" w:rsidR="008B793F" w:rsidRPr="009B5758" w:rsidRDefault="002005A8" w:rsidP="006A6F44">
            <w:p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>
              <w:rPr>
                <w:rFonts w:ascii="Galyon" w:hAnsi="Galyon"/>
                <w:b/>
                <w:bCs/>
                <w:sz w:val="20"/>
                <w:szCs w:val="20"/>
              </w:rPr>
              <w:t>CAS No.</w:t>
            </w:r>
          </w:p>
        </w:tc>
        <w:tc>
          <w:tcPr>
            <w:tcW w:w="2876" w:type="dxa"/>
            <w:shd w:val="clear" w:color="auto" w:fill="C9C9C9" w:themeFill="accent3" w:themeFillTint="99"/>
          </w:tcPr>
          <w:p w14:paraId="43F19027" w14:textId="77777777" w:rsidR="008B793F" w:rsidRPr="009B5758" w:rsidRDefault="002005A8" w:rsidP="006A6F44">
            <w:p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>
              <w:rPr>
                <w:rFonts w:ascii="Galyon" w:hAnsi="Galyon"/>
                <w:b/>
                <w:bCs/>
                <w:sz w:val="20"/>
                <w:szCs w:val="20"/>
              </w:rPr>
              <w:t>Hazard Level</w:t>
            </w:r>
          </w:p>
        </w:tc>
        <w:tc>
          <w:tcPr>
            <w:tcW w:w="2835" w:type="dxa"/>
            <w:shd w:val="clear" w:color="auto" w:fill="C9C9C9" w:themeFill="accent3" w:themeFillTint="99"/>
          </w:tcPr>
          <w:p w14:paraId="253407EE" w14:textId="77777777" w:rsidR="008B793F" w:rsidRPr="009B5758" w:rsidRDefault="002005A8" w:rsidP="006A6F44">
            <w:p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>
              <w:rPr>
                <w:rFonts w:ascii="Galyon" w:hAnsi="Galyon"/>
                <w:b/>
                <w:bCs/>
                <w:sz w:val="20"/>
                <w:szCs w:val="20"/>
              </w:rPr>
              <w:t>Chemical Formula</w:t>
            </w:r>
          </w:p>
        </w:tc>
        <w:tc>
          <w:tcPr>
            <w:tcW w:w="2754" w:type="dxa"/>
            <w:shd w:val="clear" w:color="auto" w:fill="C9C9C9" w:themeFill="accent3" w:themeFillTint="99"/>
          </w:tcPr>
          <w:p w14:paraId="5820EE2E" w14:textId="77777777" w:rsidR="008B793F" w:rsidRPr="009B5758" w:rsidRDefault="002005A8" w:rsidP="006A6F44">
            <w:p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>
              <w:rPr>
                <w:rFonts w:ascii="Galyon" w:hAnsi="Galyon"/>
                <w:b/>
                <w:bCs/>
                <w:sz w:val="20"/>
                <w:szCs w:val="20"/>
              </w:rPr>
              <w:t>Molecular Weight</w:t>
            </w:r>
          </w:p>
        </w:tc>
      </w:tr>
      <w:tr w:rsidR="00845375" w14:paraId="4DA1B6DC" w14:textId="77777777" w:rsidTr="008B793F">
        <w:trPr>
          <w:trHeight w:val="114"/>
        </w:trPr>
        <w:tc>
          <w:tcPr>
            <w:tcW w:w="3059" w:type="dxa"/>
            <w:shd w:val="clear" w:color="auto" w:fill="EDEDED" w:themeFill="accent3" w:themeFillTint="33"/>
          </w:tcPr>
          <w:p w14:paraId="75F595A8" w14:textId="732C3C96" w:rsidR="008B793F" w:rsidRPr="009B5758" w:rsidRDefault="002005A8" w:rsidP="00084E6B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proofErr w:type="spellStart"/>
            <w:r>
              <w:rPr>
                <w:rFonts w:ascii="Galyon" w:hAnsi="Galyon"/>
                <w:b/>
                <w:bCs/>
                <w:sz w:val="20"/>
                <w:szCs w:val="20"/>
              </w:rPr>
              <w:t>Cannabi</w:t>
            </w:r>
            <w:r w:rsidR="00C93C51">
              <w:rPr>
                <w:rFonts w:ascii="Galyon" w:hAnsi="Galyon"/>
                <w:b/>
                <w:bCs/>
                <w:sz w:val="20"/>
                <w:szCs w:val="20"/>
              </w:rPr>
              <w:t>chromene</w:t>
            </w:r>
            <w:proofErr w:type="spellEnd"/>
            <w:r>
              <w:rPr>
                <w:rFonts w:ascii="Galyon" w:hAnsi="Galyon"/>
                <w:b/>
                <w:bCs/>
                <w:sz w:val="20"/>
                <w:szCs w:val="20"/>
              </w:rPr>
              <w:t xml:space="preserve"> </w:t>
            </w:r>
            <w:r w:rsidRPr="2EAB6918">
              <w:rPr>
                <w:rFonts w:ascii="Galyon" w:hAnsi="Galyon"/>
                <w:b/>
                <w:bCs/>
                <w:sz w:val="20"/>
                <w:szCs w:val="20"/>
              </w:rPr>
              <w:t>– Derived from natural sources</w:t>
            </w:r>
            <w:r>
              <w:rPr>
                <w:rFonts w:ascii="Galyon" w:hAnsi="Galyon"/>
                <w:b/>
                <w:bCs/>
                <w:sz w:val="20"/>
                <w:szCs w:val="20"/>
              </w:rPr>
              <w:t xml:space="preserve"> (CB</w:t>
            </w:r>
            <w:r w:rsidR="00C93C51">
              <w:rPr>
                <w:rFonts w:ascii="Galyon" w:hAnsi="Galyon"/>
                <w:b/>
                <w:bCs/>
                <w:sz w:val="20"/>
                <w:szCs w:val="20"/>
              </w:rPr>
              <w:t>C</w:t>
            </w:r>
            <w:r>
              <w:rPr>
                <w:rFonts w:ascii="Galyon" w:hAnsi="Galyo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24" w:type="dxa"/>
            <w:vAlign w:val="center"/>
          </w:tcPr>
          <w:p w14:paraId="697B367B" w14:textId="63ABF3CA" w:rsidR="008B793F" w:rsidRPr="009B5758" w:rsidRDefault="008609DF" w:rsidP="00084E6B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8609DF">
              <w:rPr>
                <w:rFonts w:ascii="Galyon" w:hAnsi="Galyon"/>
                <w:sz w:val="20"/>
                <w:szCs w:val="20"/>
              </w:rPr>
              <w:t>20675-51-8</w:t>
            </w:r>
          </w:p>
        </w:tc>
        <w:tc>
          <w:tcPr>
            <w:tcW w:w="2876" w:type="dxa"/>
            <w:vAlign w:val="center"/>
          </w:tcPr>
          <w:p w14:paraId="36E6058B" w14:textId="77777777" w:rsidR="008029D6" w:rsidRPr="008029D6" w:rsidRDefault="002005A8" w:rsidP="008029D6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8029D6">
              <w:rPr>
                <w:rFonts w:ascii="Galyon" w:hAnsi="Galyon"/>
                <w:sz w:val="20"/>
                <w:szCs w:val="20"/>
              </w:rPr>
              <w:t xml:space="preserve">Acute Toxic, H302 </w:t>
            </w:r>
          </w:p>
          <w:p w14:paraId="316F7ED0" w14:textId="77777777" w:rsidR="008B793F" w:rsidRPr="009B5758" w:rsidRDefault="002005A8" w:rsidP="008029D6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8029D6">
              <w:rPr>
                <w:rFonts w:ascii="Galyon" w:hAnsi="Galyon"/>
                <w:sz w:val="20"/>
                <w:szCs w:val="20"/>
              </w:rPr>
              <w:t>Aquatic Chronic, H413</w:t>
            </w:r>
          </w:p>
        </w:tc>
        <w:tc>
          <w:tcPr>
            <w:tcW w:w="2835" w:type="dxa"/>
            <w:vAlign w:val="center"/>
          </w:tcPr>
          <w:p w14:paraId="1D60B8D2" w14:textId="3E3332FD" w:rsidR="008B793F" w:rsidRPr="009B5758" w:rsidRDefault="008609DF" w:rsidP="00084E6B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8609DF">
              <w:rPr>
                <w:rFonts w:ascii="Galyon" w:hAnsi="Galyon"/>
                <w:sz w:val="20"/>
                <w:szCs w:val="20"/>
              </w:rPr>
              <w:t>2-Methyl-2-(4-methylpent-3-enyl)-7-pentyl-5-chromenol</w:t>
            </w:r>
          </w:p>
        </w:tc>
        <w:tc>
          <w:tcPr>
            <w:tcW w:w="2754" w:type="dxa"/>
            <w:vAlign w:val="center"/>
          </w:tcPr>
          <w:p w14:paraId="229F202A" w14:textId="635683B4" w:rsidR="008B793F" w:rsidRPr="009B5758" w:rsidRDefault="002005A8" w:rsidP="00572B69">
            <w:pPr>
              <w:spacing w:line="276" w:lineRule="auto"/>
              <w:rPr>
                <w:rFonts w:ascii="Galyon" w:hAnsi="Galyon"/>
                <w:sz w:val="20"/>
                <w:szCs w:val="20"/>
              </w:rPr>
            </w:pPr>
            <w:r w:rsidRPr="008029D6">
              <w:rPr>
                <w:rFonts w:ascii="Galyon" w:hAnsi="Galyon"/>
                <w:sz w:val="20"/>
                <w:szCs w:val="20"/>
              </w:rPr>
              <w:t>314.</w:t>
            </w:r>
            <w:r w:rsidR="009E1537">
              <w:rPr>
                <w:rFonts w:ascii="Galyon" w:hAnsi="Galyon"/>
                <w:sz w:val="20"/>
                <w:szCs w:val="20"/>
              </w:rPr>
              <w:t>46</w:t>
            </w:r>
            <w:r w:rsidR="008609DF">
              <w:rPr>
                <w:rFonts w:ascii="Galyon" w:hAnsi="Galyon"/>
                <w:sz w:val="20"/>
                <w:szCs w:val="20"/>
              </w:rPr>
              <w:t>9</w:t>
            </w:r>
          </w:p>
        </w:tc>
      </w:tr>
      <w:tr w:rsidR="00845375" w14:paraId="69491690" w14:textId="77777777" w:rsidTr="008B793F">
        <w:trPr>
          <w:trHeight w:val="114"/>
        </w:trPr>
        <w:tc>
          <w:tcPr>
            <w:tcW w:w="13948" w:type="dxa"/>
            <w:gridSpan w:val="5"/>
          </w:tcPr>
          <w:p w14:paraId="4FF0FA53" w14:textId="77777777" w:rsidR="00410275" w:rsidRPr="00C62632" w:rsidRDefault="002005A8" w:rsidP="00A2014B">
            <w:pPr>
              <w:spacing w:before="120" w:line="276" w:lineRule="auto"/>
              <w:rPr>
                <w:rFonts w:ascii="Galyon" w:hAnsi="Galyon"/>
                <w:sz w:val="20"/>
                <w:szCs w:val="20"/>
                <w:highlight w:val="yellow"/>
              </w:rPr>
            </w:pPr>
            <w:r w:rsidRPr="002B1003">
              <w:rPr>
                <w:rFonts w:ascii="Galyon" w:hAnsi="Galyon"/>
                <w:sz w:val="20"/>
                <w:szCs w:val="20"/>
              </w:rPr>
              <w:t>The</w:t>
            </w:r>
            <w:r>
              <w:rPr>
                <w:rFonts w:ascii="Galyon" w:hAnsi="Galyon"/>
                <w:sz w:val="20"/>
                <w:szCs w:val="20"/>
              </w:rPr>
              <w:t xml:space="preserve"> product does not contain substances classified as being hazardous to human health or the environment </w:t>
            </w:r>
            <w:r w:rsidR="00A2014B">
              <w:rPr>
                <w:rFonts w:ascii="Galyon" w:hAnsi="Galyon"/>
                <w:sz w:val="20"/>
                <w:szCs w:val="20"/>
              </w:rPr>
              <w:t>pursuant to the provisions Regulation (EU) 1272/2008 (CLP) (and subsequent amendments and supplements) In such quantities as to require the statement.</w:t>
            </w:r>
          </w:p>
          <w:p w14:paraId="6AC02B46" w14:textId="77777777" w:rsidR="005A2B17" w:rsidRPr="00C62632" w:rsidRDefault="005A2B17" w:rsidP="006A6F44">
            <w:pPr>
              <w:spacing w:before="120" w:line="276" w:lineRule="auto"/>
              <w:rPr>
                <w:rFonts w:ascii="Galyon" w:hAnsi="Galyon"/>
                <w:sz w:val="20"/>
                <w:szCs w:val="20"/>
                <w:highlight w:val="yellow"/>
              </w:rPr>
            </w:pPr>
          </w:p>
        </w:tc>
      </w:tr>
      <w:bookmarkEnd w:id="0"/>
    </w:tbl>
    <w:p w14:paraId="33F36F00" w14:textId="77777777" w:rsidR="006A6F44" w:rsidRPr="00C62632" w:rsidRDefault="002005A8">
      <w:pPr>
        <w:rPr>
          <w:rFonts w:ascii="Galyon" w:hAnsi="Galyon"/>
        </w:rPr>
      </w:pPr>
      <w:r w:rsidRPr="00C62632">
        <w:rPr>
          <w:rFonts w:ascii="Galyon" w:hAnsi="Galyon"/>
        </w:rPr>
        <w:br w:type="page"/>
      </w:r>
    </w:p>
    <w:p w14:paraId="1CF620EE" w14:textId="77777777" w:rsidR="00EA06F0" w:rsidRPr="00C62632" w:rsidRDefault="00EA06F0" w:rsidP="004114F0">
      <w:pPr>
        <w:pStyle w:val="ListParagraph"/>
        <w:numPr>
          <w:ilvl w:val="0"/>
          <w:numId w:val="1"/>
        </w:numPr>
        <w:spacing w:before="120" w:line="276" w:lineRule="auto"/>
        <w:rPr>
          <w:rFonts w:ascii="Galyon" w:hAnsi="Galyon"/>
          <w:b/>
          <w:bCs/>
          <w:sz w:val="20"/>
          <w:szCs w:val="20"/>
        </w:rPr>
        <w:sectPr w:rsidR="00EA06F0" w:rsidRPr="00C62632" w:rsidSect="00EA06F0">
          <w:pgSz w:w="16838" w:h="11906" w:orient="landscape"/>
          <w:pgMar w:top="1440" w:right="1440" w:bottom="1440" w:left="1440" w:header="510" w:footer="0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67"/>
        <w:gridCol w:w="827"/>
        <w:gridCol w:w="4508"/>
      </w:tblGrid>
      <w:tr w:rsidR="00845375" w14:paraId="7BE5B810" w14:textId="77777777" w:rsidTr="00426F99">
        <w:trPr>
          <w:trHeight w:val="326"/>
        </w:trPr>
        <w:tc>
          <w:tcPr>
            <w:tcW w:w="9016" w:type="dxa"/>
            <w:gridSpan w:val="4"/>
            <w:shd w:val="clear" w:color="auto" w:fill="0D5786"/>
            <w:vAlign w:val="bottom"/>
          </w:tcPr>
          <w:p w14:paraId="2959FA58" w14:textId="77777777" w:rsidR="00353893" w:rsidRPr="00595BB2" w:rsidRDefault="002005A8" w:rsidP="00084E6B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</w:rPr>
            </w:pPr>
            <w:r w:rsidRPr="00595BB2">
              <w:rPr>
                <w:rFonts w:ascii="Galyon" w:hAnsi="Galyon"/>
                <w:b/>
                <w:bCs/>
                <w:color w:val="ECECEC"/>
              </w:rPr>
              <w:lastRenderedPageBreak/>
              <w:t>First aid measures</w:t>
            </w:r>
          </w:p>
        </w:tc>
      </w:tr>
      <w:tr w:rsidR="00845375" w14:paraId="61D3A7A1" w14:textId="77777777" w:rsidTr="00E05A4F">
        <w:trPr>
          <w:trHeight w:val="6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14:paraId="36D3438F" w14:textId="77777777" w:rsidR="00353893" w:rsidRPr="008F34DD" w:rsidRDefault="002005A8" w:rsidP="006A6F44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8F34DD">
              <w:rPr>
                <w:rFonts w:ascii="Galyon" w:hAnsi="Galyon"/>
                <w:b/>
                <w:bCs/>
                <w:sz w:val="20"/>
                <w:szCs w:val="20"/>
              </w:rPr>
              <w:t>Description of first aid measures</w:t>
            </w:r>
          </w:p>
        </w:tc>
      </w:tr>
      <w:tr w:rsidR="00845375" w14:paraId="74CCA8CA" w14:textId="77777777" w:rsidTr="00353893">
        <w:trPr>
          <w:trHeight w:val="65"/>
        </w:trPr>
        <w:tc>
          <w:tcPr>
            <w:tcW w:w="9016" w:type="dxa"/>
            <w:gridSpan w:val="4"/>
          </w:tcPr>
          <w:p w14:paraId="0FD2ADCC" w14:textId="77777777" w:rsidR="00A106AF" w:rsidRDefault="002005A8" w:rsidP="00A106AF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8731A3">
              <w:rPr>
                <w:rFonts w:ascii="Galyon" w:hAnsi="Galyon"/>
                <w:b/>
                <w:bCs/>
                <w:sz w:val="20"/>
                <w:szCs w:val="20"/>
              </w:rPr>
              <w:t>Ingestion:</w:t>
            </w:r>
            <w:r w:rsidRPr="008731A3">
              <w:rPr>
                <w:rFonts w:ascii="Galyon" w:hAnsi="Galyon"/>
                <w:sz w:val="20"/>
                <w:szCs w:val="20"/>
              </w:rPr>
              <w:t xml:space="preserve"> Wash out mouth with water and then drink plenty of water. Do not induce vomiting unless directed to do so by medical personnel. Get medical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A106AF">
              <w:rPr>
                <w:rFonts w:ascii="Galyon" w:hAnsi="Galyon"/>
                <w:sz w:val="20"/>
                <w:szCs w:val="20"/>
              </w:rPr>
              <w:t>attention if symptoms occur.</w:t>
            </w:r>
          </w:p>
          <w:p w14:paraId="20622A93" w14:textId="77777777" w:rsidR="008731A3" w:rsidRDefault="002005A8" w:rsidP="008731A3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8731A3">
              <w:rPr>
                <w:rFonts w:ascii="Galyon" w:hAnsi="Galyon"/>
                <w:b/>
                <w:bCs/>
                <w:sz w:val="20"/>
                <w:szCs w:val="20"/>
              </w:rPr>
              <w:t>Inhalation:</w:t>
            </w:r>
            <w:r w:rsidRPr="008731A3">
              <w:rPr>
                <w:rFonts w:ascii="Galyon" w:hAnsi="Galyon"/>
                <w:sz w:val="20"/>
                <w:szCs w:val="20"/>
              </w:rPr>
              <w:t xml:space="preserve"> Fresh air. Get medical attention if symptoms occur.</w:t>
            </w:r>
          </w:p>
          <w:p w14:paraId="71081D78" w14:textId="77777777" w:rsidR="008731A3" w:rsidRPr="008731A3" w:rsidRDefault="002005A8" w:rsidP="008731A3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8731A3">
              <w:rPr>
                <w:rFonts w:ascii="Galyon" w:hAnsi="Galyon"/>
                <w:b/>
                <w:bCs/>
                <w:sz w:val="20"/>
                <w:szCs w:val="20"/>
              </w:rPr>
              <w:t>Skin contact:</w:t>
            </w:r>
            <w:r w:rsidRPr="008731A3">
              <w:rPr>
                <w:rFonts w:ascii="Galyon" w:hAnsi="Galyon"/>
                <w:sz w:val="20"/>
                <w:szCs w:val="20"/>
              </w:rPr>
              <w:t xml:space="preserve"> </w:t>
            </w:r>
            <w:r w:rsidR="00B00FDD">
              <w:rPr>
                <w:rFonts w:ascii="Galyon" w:hAnsi="Galyon"/>
                <w:sz w:val="20"/>
                <w:szCs w:val="20"/>
              </w:rPr>
              <w:t xml:space="preserve">If irritation occurs, </w:t>
            </w:r>
            <w:r w:rsidRPr="008731A3">
              <w:rPr>
                <w:rFonts w:ascii="Galyon" w:hAnsi="Galyon"/>
                <w:sz w:val="20"/>
                <w:szCs w:val="20"/>
              </w:rPr>
              <w:t xml:space="preserve">wash with soap and </w:t>
            </w:r>
            <w:proofErr w:type="spellStart"/>
            <w:r w:rsidRPr="008731A3">
              <w:rPr>
                <w:rFonts w:ascii="Galyon" w:hAnsi="Galyon"/>
                <w:sz w:val="20"/>
                <w:szCs w:val="20"/>
              </w:rPr>
              <w:t>rise</w:t>
            </w:r>
            <w:proofErr w:type="spellEnd"/>
            <w:r w:rsidRPr="008731A3">
              <w:rPr>
                <w:rFonts w:ascii="Galyon" w:hAnsi="Galyon"/>
                <w:sz w:val="20"/>
                <w:szCs w:val="20"/>
              </w:rPr>
              <w:t xml:space="preserve"> </w:t>
            </w:r>
            <w:r w:rsidR="00A106AF" w:rsidRPr="008731A3">
              <w:rPr>
                <w:rFonts w:ascii="Galyon" w:hAnsi="Galyon"/>
                <w:sz w:val="20"/>
                <w:szCs w:val="20"/>
              </w:rPr>
              <w:t>thoroughly</w:t>
            </w:r>
            <w:r w:rsidRPr="008731A3">
              <w:rPr>
                <w:rFonts w:ascii="Galyon" w:hAnsi="Galyon"/>
                <w:sz w:val="20"/>
                <w:szCs w:val="20"/>
              </w:rPr>
              <w:t>.</w:t>
            </w:r>
          </w:p>
          <w:p w14:paraId="5F5F7D27" w14:textId="77777777" w:rsidR="008731A3" w:rsidRDefault="002005A8" w:rsidP="008731A3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8731A3">
              <w:rPr>
                <w:rFonts w:ascii="Galyon" w:hAnsi="Galyon"/>
                <w:sz w:val="20"/>
                <w:szCs w:val="20"/>
              </w:rPr>
              <w:t>Remove contaminated clothing and shoes.</w:t>
            </w:r>
          </w:p>
          <w:p w14:paraId="6D51250C" w14:textId="77777777" w:rsidR="00B6457E" w:rsidRDefault="002005A8" w:rsidP="008731A3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8731A3">
              <w:rPr>
                <w:rFonts w:ascii="Galyon" w:hAnsi="Galyon"/>
                <w:b/>
                <w:bCs/>
                <w:sz w:val="20"/>
                <w:szCs w:val="20"/>
              </w:rPr>
              <w:t>Eye contact:</w:t>
            </w:r>
            <w:r w:rsidRPr="008731A3">
              <w:rPr>
                <w:rFonts w:ascii="Galyon" w:hAnsi="Galyon"/>
                <w:sz w:val="20"/>
                <w:szCs w:val="20"/>
              </w:rPr>
              <w:t xml:space="preserve"> Immediately flush eyes with plenty of water. Check for and remove any contact lenses.</w:t>
            </w:r>
            <w:r w:rsidR="00277357">
              <w:rPr>
                <w:rFonts w:ascii="Galyon" w:hAnsi="Galyon"/>
                <w:sz w:val="20"/>
                <w:szCs w:val="20"/>
              </w:rPr>
              <w:t xml:space="preserve"> </w:t>
            </w:r>
            <w:r w:rsidRPr="008731A3">
              <w:rPr>
                <w:rFonts w:ascii="Galyon" w:hAnsi="Galyon"/>
                <w:sz w:val="20"/>
                <w:szCs w:val="20"/>
              </w:rPr>
              <w:t>Get medical attention if irritation occurs.</w:t>
            </w:r>
          </w:p>
          <w:p w14:paraId="5D071C11" w14:textId="77777777" w:rsidR="00DD3A08" w:rsidRPr="00C62632" w:rsidRDefault="00DD3A08" w:rsidP="008731A3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:rsidR="00845375" w14:paraId="0AD9E4EE" w14:textId="77777777" w:rsidTr="00E05A4F">
        <w:trPr>
          <w:trHeight w:val="6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14:paraId="6A744DCF" w14:textId="77777777" w:rsidR="006A6F44" w:rsidRPr="008F34DD" w:rsidRDefault="002005A8" w:rsidP="006A6F44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8F34DD">
              <w:rPr>
                <w:rFonts w:ascii="Galyon" w:hAnsi="Galyon"/>
                <w:b/>
                <w:bCs/>
                <w:sz w:val="20"/>
                <w:szCs w:val="20"/>
              </w:rPr>
              <w:t>Most important acute or delayed symptoms and effects</w:t>
            </w:r>
          </w:p>
        </w:tc>
      </w:tr>
      <w:tr w:rsidR="00845375" w14:paraId="26A24EC0" w14:textId="77777777" w:rsidTr="00353893">
        <w:trPr>
          <w:trHeight w:val="65"/>
        </w:trPr>
        <w:tc>
          <w:tcPr>
            <w:tcW w:w="9016" w:type="dxa"/>
            <w:gridSpan w:val="4"/>
          </w:tcPr>
          <w:p w14:paraId="6430330F" w14:textId="77777777" w:rsidR="00FA6612" w:rsidRDefault="002005A8" w:rsidP="00FA6612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FA6612">
              <w:rPr>
                <w:rFonts w:ascii="Galyon" w:hAnsi="Galyon"/>
                <w:b/>
                <w:bCs/>
                <w:sz w:val="20"/>
                <w:szCs w:val="20"/>
              </w:rPr>
              <w:t>Potential acute health effects</w:t>
            </w:r>
          </w:p>
          <w:p w14:paraId="2823B3EC" w14:textId="77777777" w:rsidR="00FA6612" w:rsidRDefault="002005A8" w:rsidP="00FA6612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FA6612">
              <w:rPr>
                <w:rFonts w:ascii="Galyon" w:hAnsi="Galyon"/>
                <w:b/>
                <w:bCs/>
                <w:sz w:val="20"/>
                <w:szCs w:val="20"/>
              </w:rPr>
              <w:t>Ingestion:</w:t>
            </w:r>
            <w:r w:rsidRPr="00FA6612">
              <w:rPr>
                <w:rFonts w:ascii="Galyon" w:hAnsi="Galyon"/>
                <w:sz w:val="20"/>
                <w:szCs w:val="20"/>
              </w:rPr>
              <w:t xml:space="preserve"> This material is harmful orally and can adverse health effects or death in significant</w:t>
            </w:r>
            <w:r w:rsidR="008B793F">
              <w:rPr>
                <w:rFonts w:ascii="Galyon" w:hAnsi="Galyon"/>
                <w:sz w:val="20"/>
                <w:szCs w:val="20"/>
              </w:rPr>
              <w:t xml:space="preserve"> </w:t>
            </w:r>
            <w:r w:rsidRPr="00FA6612">
              <w:rPr>
                <w:rFonts w:ascii="Galyon" w:hAnsi="Galyon"/>
                <w:sz w:val="20"/>
                <w:szCs w:val="20"/>
              </w:rPr>
              <w:t>amounts.</w:t>
            </w:r>
          </w:p>
          <w:p w14:paraId="7CBA26AB" w14:textId="77777777" w:rsidR="00FA6612" w:rsidRDefault="002005A8" w:rsidP="00FA6612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FA6612">
              <w:rPr>
                <w:rFonts w:ascii="Galyon" w:hAnsi="Galyon"/>
                <w:b/>
                <w:bCs/>
                <w:sz w:val="20"/>
                <w:szCs w:val="20"/>
              </w:rPr>
              <w:t>Inhalation:</w:t>
            </w:r>
            <w:r w:rsidRPr="00FA6612">
              <w:rPr>
                <w:rFonts w:ascii="Galyon" w:hAnsi="Galyon"/>
                <w:sz w:val="20"/>
                <w:szCs w:val="20"/>
              </w:rPr>
              <w:t xml:space="preserve"> Dust may be harmful or cause irritation.</w:t>
            </w:r>
          </w:p>
          <w:p w14:paraId="0C6A6855" w14:textId="77777777" w:rsidR="00FA6612" w:rsidRDefault="002005A8" w:rsidP="00FA6612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FA6612">
              <w:rPr>
                <w:rFonts w:ascii="Galyon" w:hAnsi="Galyon"/>
                <w:b/>
                <w:bCs/>
                <w:sz w:val="20"/>
                <w:szCs w:val="20"/>
              </w:rPr>
              <w:t>Skin contact:</w:t>
            </w:r>
            <w:r w:rsidRPr="00FA6612">
              <w:rPr>
                <w:rFonts w:ascii="Galyon" w:hAnsi="Galyon"/>
                <w:sz w:val="20"/>
                <w:szCs w:val="20"/>
              </w:rPr>
              <w:t xml:space="preserve"> Prolonged exposure may cause skin irritation.</w:t>
            </w:r>
          </w:p>
          <w:p w14:paraId="6931423E" w14:textId="77777777" w:rsidR="00FA6612" w:rsidRDefault="002005A8" w:rsidP="00FA6612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FA6612">
              <w:rPr>
                <w:rFonts w:ascii="Galyon" w:hAnsi="Galyon"/>
                <w:b/>
                <w:bCs/>
                <w:sz w:val="20"/>
                <w:szCs w:val="20"/>
              </w:rPr>
              <w:t>Eye contact:</w:t>
            </w:r>
            <w:r w:rsidRPr="00FA6612">
              <w:rPr>
                <w:rFonts w:ascii="Galyon" w:hAnsi="Galyon"/>
                <w:sz w:val="20"/>
                <w:szCs w:val="20"/>
              </w:rPr>
              <w:t xml:space="preserve"> May cause slight irritation to eyes.</w:t>
            </w:r>
          </w:p>
          <w:p w14:paraId="21C73BA9" w14:textId="77777777" w:rsidR="00F60944" w:rsidRPr="00FA6612" w:rsidRDefault="00F60944" w:rsidP="00FA6612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  <w:p w14:paraId="734894E3" w14:textId="77777777" w:rsidR="00FA6612" w:rsidRPr="00FA6612" w:rsidRDefault="002005A8" w:rsidP="00FA6612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FA6612">
              <w:rPr>
                <w:rFonts w:ascii="Galyon" w:hAnsi="Galyon"/>
                <w:b/>
                <w:bCs/>
                <w:sz w:val="20"/>
                <w:szCs w:val="20"/>
              </w:rPr>
              <w:t>Over-exposure signs</w:t>
            </w:r>
          </w:p>
          <w:p w14:paraId="4284C825" w14:textId="77777777" w:rsidR="00FA6612" w:rsidRPr="00FA6612" w:rsidRDefault="002005A8" w:rsidP="00FA6612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FA6612">
              <w:rPr>
                <w:rFonts w:ascii="Galyon" w:hAnsi="Galyon"/>
                <w:b/>
                <w:bCs/>
                <w:sz w:val="20"/>
                <w:szCs w:val="20"/>
              </w:rPr>
              <w:t>Ingestion:</w:t>
            </w:r>
            <w:r w:rsidRPr="00FA6612">
              <w:rPr>
                <w:rFonts w:ascii="Galyon" w:hAnsi="Galyon"/>
                <w:sz w:val="20"/>
                <w:szCs w:val="20"/>
              </w:rPr>
              <w:t xml:space="preserve"> No specific data.</w:t>
            </w:r>
          </w:p>
          <w:p w14:paraId="7AFEFAB2" w14:textId="77777777" w:rsidR="00FA6612" w:rsidRPr="00FA6612" w:rsidRDefault="002005A8" w:rsidP="00FA6612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FA6612">
              <w:rPr>
                <w:rFonts w:ascii="Galyon" w:hAnsi="Galyon"/>
                <w:b/>
                <w:bCs/>
                <w:sz w:val="20"/>
                <w:szCs w:val="20"/>
              </w:rPr>
              <w:t>Inhalation:</w:t>
            </w:r>
            <w:r w:rsidRPr="00FA6612">
              <w:rPr>
                <w:rFonts w:ascii="Galyon" w:hAnsi="Galyon"/>
                <w:sz w:val="20"/>
                <w:szCs w:val="20"/>
              </w:rPr>
              <w:t xml:space="preserve"> No specific data.</w:t>
            </w:r>
          </w:p>
          <w:p w14:paraId="22E474E7" w14:textId="77777777" w:rsidR="00F60944" w:rsidRDefault="002005A8" w:rsidP="00F60944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FA6612">
              <w:rPr>
                <w:rFonts w:ascii="Galyon" w:hAnsi="Galyon"/>
                <w:b/>
                <w:bCs/>
                <w:sz w:val="20"/>
                <w:szCs w:val="20"/>
              </w:rPr>
              <w:t>Skin contact:</w:t>
            </w:r>
            <w:r w:rsidRPr="00FA6612">
              <w:rPr>
                <w:rFonts w:ascii="Galyon" w:hAnsi="Galyon"/>
                <w:sz w:val="20"/>
                <w:szCs w:val="20"/>
              </w:rPr>
              <w:t xml:space="preserve"> No specific data.</w:t>
            </w:r>
          </w:p>
          <w:p w14:paraId="31658DAC" w14:textId="77777777" w:rsidR="00B6457E" w:rsidRDefault="002005A8" w:rsidP="00F60944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F60944">
              <w:rPr>
                <w:rFonts w:ascii="Galyon" w:hAnsi="Galyon"/>
                <w:b/>
                <w:bCs/>
                <w:sz w:val="20"/>
                <w:szCs w:val="20"/>
              </w:rPr>
              <w:t>Eye contact:</w:t>
            </w:r>
            <w:r w:rsidRPr="00F60944">
              <w:rPr>
                <w:rFonts w:ascii="Galyon" w:hAnsi="Galyon"/>
                <w:sz w:val="20"/>
                <w:szCs w:val="20"/>
              </w:rPr>
              <w:t xml:space="preserve"> No specific data.</w:t>
            </w:r>
          </w:p>
          <w:p w14:paraId="1FF8CB77" w14:textId="77777777" w:rsidR="00DD3A08" w:rsidRPr="00F60944" w:rsidRDefault="00DD3A08" w:rsidP="00F60944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:rsidR="00845375" w14:paraId="01155CB7" w14:textId="77777777" w:rsidTr="00E05A4F">
        <w:trPr>
          <w:trHeight w:val="6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14:paraId="3BB3F045" w14:textId="77777777" w:rsidR="006A6F44" w:rsidRPr="008F34DD" w:rsidRDefault="002005A8" w:rsidP="006A6F44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8F34DD">
              <w:rPr>
                <w:rFonts w:ascii="Galyon" w:hAnsi="Galyon"/>
                <w:b/>
                <w:bCs/>
                <w:sz w:val="20"/>
                <w:szCs w:val="20"/>
              </w:rPr>
              <w:t>Information about immediate medical assistance or special treatment</w:t>
            </w:r>
          </w:p>
        </w:tc>
      </w:tr>
      <w:tr w:rsidR="00845375" w14:paraId="7C4FE396" w14:textId="77777777" w:rsidTr="00353893">
        <w:trPr>
          <w:trHeight w:val="65"/>
        </w:trPr>
        <w:tc>
          <w:tcPr>
            <w:tcW w:w="9016" w:type="dxa"/>
            <w:gridSpan w:val="4"/>
          </w:tcPr>
          <w:p w14:paraId="2B927D32" w14:textId="77777777" w:rsidR="0072118B" w:rsidRPr="0072118B" w:rsidRDefault="002005A8" w:rsidP="0072118B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72118B">
              <w:rPr>
                <w:rFonts w:ascii="Galyon" w:hAnsi="Galyon"/>
                <w:b/>
                <w:bCs/>
                <w:sz w:val="20"/>
                <w:szCs w:val="20"/>
              </w:rPr>
              <w:t>Notes to physician:</w:t>
            </w:r>
            <w:r w:rsidRPr="0072118B">
              <w:rPr>
                <w:rFonts w:ascii="Galyon" w:hAnsi="Galyon"/>
                <w:sz w:val="20"/>
                <w:szCs w:val="20"/>
              </w:rPr>
              <w:t xml:space="preserve"> No specific data.</w:t>
            </w:r>
          </w:p>
          <w:p w14:paraId="2DD9C128" w14:textId="77777777" w:rsidR="00912496" w:rsidRDefault="002005A8" w:rsidP="0072118B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72118B">
              <w:rPr>
                <w:rFonts w:ascii="Galyon" w:hAnsi="Galyon"/>
                <w:b/>
                <w:bCs/>
                <w:sz w:val="20"/>
                <w:szCs w:val="20"/>
              </w:rPr>
              <w:t>Specific treatment:</w:t>
            </w:r>
            <w:r w:rsidRPr="0072118B">
              <w:rPr>
                <w:rFonts w:ascii="Galyon" w:hAnsi="Galyon"/>
                <w:sz w:val="20"/>
                <w:szCs w:val="20"/>
              </w:rPr>
              <w:t xml:space="preserve"> No specific treatment.</w:t>
            </w:r>
          </w:p>
          <w:p w14:paraId="15D3E048" w14:textId="77777777" w:rsidR="00DD3A08" w:rsidRPr="00C62632" w:rsidRDefault="00DD3A08" w:rsidP="0072118B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:rsidR="00845375" w14:paraId="2BE60D6A" w14:textId="77777777" w:rsidTr="00C65498">
        <w:trPr>
          <w:trHeight w:val="261"/>
        </w:trPr>
        <w:tc>
          <w:tcPr>
            <w:tcW w:w="9016" w:type="dxa"/>
            <w:gridSpan w:val="4"/>
            <w:shd w:val="clear" w:color="auto" w:fill="0D5786"/>
          </w:tcPr>
          <w:p w14:paraId="1FDAE73F" w14:textId="77777777" w:rsidR="00353893" w:rsidRPr="00595BB2" w:rsidRDefault="002005A8" w:rsidP="004114F0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</w:rPr>
            </w:pPr>
            <w:r w:rsidRPr="00595BB2">
              <w:rPr>
                <w:rFonts w:ascii="Galyon" w:hAnsi="Galyon"/>
                <w:b/>
                <w:bCs/>
                <w:color w:val="ECECEC"/>
              </w:rPr>
              <w:t>Firefighting</w:t>
            </w:r>
            <w:r w:rsidR="006A6F44" w:rsidRPr="00595BB2">
              <w:rPr>
                <w:rFonts w:ascii="Galyon" w:hAnsi="Galyon"/>
                <w:b/>
                <w:bCs/>
                <w:color w:val="ECECEC"/>
              </w:rPr>
              <w:t xml:space="preserve"> measures</w:t>
            </w:r>
          </w:p>
        </w:tc>
      </w:tr>
      <w:tr w:rsidR="00845375" w14:paraId="3B0A84BD" w14:textId="77777777" w:rsidTr="0057377C">
        <w:trPr>
          <w:trHeight w:val="101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14:paraId="339D77D2" w14:textId="77777777" w:rsidR="00353893" w:rsidRPr="008F34DD" w:rsidRDefault="002005A8" w:rsidP="004114F0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8F34DD">
              <w:rPr>
                <w:rFonts w:ascii="Galyon" w:hAnsi="Galyon"/>
                <w:b/>
                <w:bCs/>
                <w:sz w:val="20"/>
                <w:szCs w:val="20"/>
              </w:rPr>
              <w:t>Extinguishing agents</w:t>
            </w:r>
          </w:p>
        </w:tc>
      </w:tr>
      <w:tr w:rsidR="00845375" w14:paraId="66759308" w14:textId="77777777" w:rsidTr="00353893">
        <w:trPr>
          <w:trHeight w:val="97"/>
        </w:trPr>
        <w:tc>
          <w:tcPr>
            <w:tcW w:w="9016" w:type="dxa"/>
            <w:gridSpan w:val="4"/>
          </w:tcPr>
          <w:p w14:paraId="1D930B26" w14:textId="77777777" w:rsidR="00891FF2" w:rsidRPr="00891FF2" w:rsidRDefault="002005A8" w:rsidP="00891FF2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891FF2">
              <w:rPr>
                <w:rFonts w:ascii="Galyon" w:hAnsi="Galyon"/>
                <w:b/>
                <w:bCs/>
                <w:sz w:val="20"/>
                <w:szCs w:val="20"/>
              </w:rPr>
              <w:t>Suitable extinguishing media:</w:t>
            </w:r>
            <w:r w:rsidRPr="00891FF2">
              <w:rPr>
                <w:rFonts w:ascii="Galyon" w:hAnsi="Galyon"/>
                <w:sz w:val="20"/>
                <w:szCs w:val="20"/>
              </w:rPr>
              <w:t xml:space="preserve"> Chemical powder, carbon dioxide or water spray. Fight lager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891FF2">
              <w:rPr>
                <w:rFonts w:ascii="Galyon" w:hAnsi="Galyon"/>
                <w:sz w:val="20"/>
                <w:szCs w:val="20"/>
              </w:rPr>
              <w:t>fires with water spray.</w:t>
            </w:r>
          </w:p>
          <w:p w14:paraId="2D1F6508" w14:textId="77777777" w:rsidR="00891FF2" w:rsidRPr="00891FF2" w:rsidRDefault="00891FF2" w:rsidP="00891FF2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  <w:p w14:paraId="2873AE89" w14:textId="77777777" w:rsidR="00496614" w:rsidRDefault="002005A8" w:rsidP="00891FF2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C16B12">
              <w:rPr>
                <w:rFonts w:ascii="Galyon" w:hAnsi="Galyon"/>
                <w:b/>
                <w:bCs/>
                <w:sz w:val="20"/>
                <w:szCs w:val="20"/>
              </w:rPr>
              <w:t>Unsuitable extinguishing media:</w:t>
            </w:r>
            <w:r w:rsidRPr="00891FF2">
              <w:rPr>
                <w:rFonts w:ascii="Galyon" w:hAnsi="Galyon"/>
                <w:sz w:val="20"/>
                <w:szCs w:val="20"/>
              </w:rPr>
              <w:t xml:space="preserve"> Water with full jet. Heavy water stream may spread fire.</w:t>
            </w:r>
          </w:p>
          <w:p w14:paraId="78FB944F" w14:textId="77777777" w:rsidR="00DD3A08" w:rsidRPr="00C62632" w:rsidRDefault="00DD3A08" w:rsidP="00891FF2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:rsidR="00845375" w14:paraId="76050877" w14:textId="77777777" w:rsidTr="0057377C">
        <w:trPr>
          <w:trHeight w:val="97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14:paraId="47968F52" w14:textId="77777777" w:rsidR="006A6F44" w:rsidRPr="008F34DD" w:rsidRDefault="002005A8" w:rsidP="004114F0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8F34DD">
              <w:rPr>
                <w:rFonts w:ascii="Galyon" w:hAnsi="Galyon"/>
                <w:b/>
                <w:bCs/>
                <w:sz w:val="20"/>
                <w:szCs w:val="20"/>
              </w:rPr>
              <w:t>Special hazards arising from substance or mixture</w:t>
            </w:r>
          </w:p>
        </w:tc>
      </w:tr>
      <w:tr w:rsidR="00845375" w14:paraId="2EEB0EF1" w14:textId="77777777" w:rsidTr="00353893">
        <w:trPr>
          <w:trHeight w:val="97"/>
        </w:trPr>
        <w:tc>
          <w:tcPr>
            <w:tcW w:w="9016" w:type="dxa"/>
            <w:gridSpan w:val="4"/>
          </w:tcPr>
          <w:p w14:paraId="3A22A89A" w14:textId="77777777" w:rsidR="004E01F4" w:rsidRDefault="002005A8" w:rsidP="004E01F4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E01F4">
              <w:rPr>
                <w:rFonts w:ascii="Galyon" w:hAnsi="Galyon"/>
                <w:b/>
                <w:bCs/>
                <w:sz w:val="20"/>
                <w:szCs w:val="20"/>
              </w:rPr>
              <w:t>Fire Hazard:</w:t>
            </w:r>
            <w:r w:rsidRPr="004E01F4">
              <w:rPr>
                <w:rFonts w:ascii="Galyon" w:hAnsi="Galyon"/>
                <w:sz w:val="20"/>
                <w:szCs w:val="20"/>
              </w:rPr>
              <w:t xml:space="preserve"> In case of fire, the following can be released: carbon monoxide (CO), carbon dioxide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4E01F4">
              <w:rPr>
                <w:rFonts w:ascii="Galyon" w:hAnsi="Galyon"/>
                <w:sz w:val="20"/>
                <w:szCs w:val="20"/>
              </w:rPr>
              <w:t>(CO2)</w:t>
            </w:r>
            <w:r w:rsidR="006E6B72">
              <w:rPr>
                <w:rFonts w:ascii="Galyon" w:hAnsi="Galyon"/>
                <w:sz w:val="20"/>
                <w:szCs w:val="20"/>
              </w:rPr>
              <w:t>.</w:t>
            </w:r>
          </w:p>
          <w:p w14:paraId="5EAB0106" w14:textId="77777777" w:rsidR="004E01F4" w:rsidRPr="004E01F4" w:rsidRDefault="004E01F4" w:rsidP="004E01F4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  <w:p w14:paraId="61531E4A" w14:textId="77777777" w:rsidR="00496614" w:rsidRDefault="002005A8" w:rsidP="004E01F4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E01F4">
              <w:rPr>
                <w:rFonts w:ascii="Galyon" w:hAnsi="Galyon"/>
                <w:b/>
                <w:bCs/>
                <w:sz w:val="20"/>
                <w:szCs w:val="20"/>
              </w:rPr>
              <w:t>Explosion Hazard:</w:t>
            </w:r>
            <w:r w:rsidRPr="004E01F4">
              <w:rPr>
                <w:rFonts w:ascii="Galyon" w:hAnsi="Galyon"/>
                <w:sz w:val="20"/>
                <w:szCs w:val="20"/>
              </w:rPr>
              <w:t xml:space="preserve"> Dust explosion hazard in air.</w:t>
            </w:r>
          </w:p>
          <w:p w14:paraId="4CBDF84A" w14:textId="77777777" w:rsidR="00DD3A08" w:rsidRPr="00C62632" w:rsidRDefault="00DD3A08" w:rsidP="004E01F4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:rsidR="00845375" w14:paraId="11AA500E" w14:textId="77777777" w:rsidTr="0057377C">
        <w:trPr>
          <w:trHeight w:val="97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14:paraId="0AA90826" w14:textId="77777777" w:rsidR="006A6F44" w:rsidRPr="00595BB2" w:rsidRDefault="002005A8" w:rsidP="004114F0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595BB2">
              <w:rPr>
                <w:rFonts w:ascii="Galyon" w:hAnsi="Galyon"/>
                <w:b/>
                <w:bCs/>
                <w:sz w:val="20"/>
                <w:szCs w:val="20"/>
              </w:rPr>
              <w:lastRenderedPageBreak/>
              <w:t>Instructions for firefighting</w:t>
            </w:r>
          </w:p>
        </w:tc>
      </w:tr>
      <w:tr w:rsidR="00845375" w14:paraId="47409582" w14:textId="77777777" w:rsidTr="00353893">
        <w:trPr>
          <w:trHeight w:val="97"/>
        </w:trPr>
        <w:tc>
          <w:tcPr>
            <w:tcW w:w="9016" w:type="dxa"/>
            <w:gridSpan w:val="4"/>
          </w:tcPr>
          <w:p w14:paraId="4DCDF00B" w14:textId="77777777" w:rsidR="00496614" w:rsidRDefault="002005A8" w:rsidP="006A6F44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2973AD">
              <w:rPr>
                <w:rFonts w:ascii="Galyon" w:hAnsi="Galyon"/>
                <w:sz w:val="20"/>
                <w:szCs w:val="20"/>
              </w:rPr>
              <w:t>Promptly isolate the scene by removing all persons from the vicinity of the incident if there is a fire.</w:t>
            </w:r>
          </w:p>
          <w:p w14:paraId="707EB05B" w14:textId="77777777" w:rsidR="00DD3A08" w:rsidRPr="00C62632" w:rsidRDefault="00DD3A08" w:rsidP="006A6F44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:rsidR="00845375" w14:paraId="0E80EC13" w14:textId="77777777" w:rsidTr="0057377C">
        <w:trPr>
          <w:trHeight w:val="97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14:paraId="13B47F36" w14:textId="77777777" w:rsidR="006A6F44" w:rsidRPr="00595BB2" w:rsidRDefault="002005A8" w:rsidP="004114F0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595BB2">
              <w:rPr>
                <w:rFonts w:ascii="Galyon" w:hAnsi="Galyon"/>
                <w:b/>
                <w:bCs/>
                <w:sz w:val="20"/>
                <w:szCs w:val="20"/>
              </w:rPr>
              <w:t>Further information</w:t>
            </w:r>
          </w:p>
        </w:tc>
      </w:tr>
      <w:tr w:rsidR="00845375" w14:paraId="5D702C98" w14:textId="77777777" w:rsidTr="00353893">
        <w:trPr>
          <w:trHeight w:val="97"/>
        </w:trPr>
        <w:tc>
          <w:tcPr>
            <w:tcW w:w="9016" w:type="dxa"/>
            <w:gridSpan w:val="4"/>
          </w:tcPr>
          <w:p w14:paraId="02ED43E3" w14:textId="77777777" w:rsidR="00B6457E" w:rsidRDefault="002005A8" w:rsidP="002973AD">
            <w:pPr>
              <w:pStyle w:val="ListParagraph"/>
              <w:tabs>
                <w:tab w:val="center" w:pos="5120"/>
              </w:tabs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  <w:r w:rsidR="006E6B72">
              <w:rPr>
                <w:rFonts w:ascii="Galyon" w:hAnsi="Galyon"/>
                <w:sz w:val="20"/>
                <w:szCs w:val="20"/>
              </w:rPr>
              <w:t>.</w:t>
            </w:r>
            <w:r>
              <w:rPr>
                <w:rFonts w:ascii="Galyon" w:hAnsi="Galyon"/>
                <w:sz w:val="20"/>
                <w:szCs w:val="20"/>
              </w:rPr>
              <w:tab/>
            </w:r>
          </w:p>
          <w:p w14:paraId="63520AAB" w14:textId="77777777" w:rsidR="002664B0" w:rsidRPr="00C62632" w:rsidRDefault="002664B0" w:rsidP="006A6F44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:rsidR="00845375" w14:paraId="468B6B0C" w14:textId="77777777" w:rsidTr="00426F99">
        <w:tc>
          <w:tcPr>
            <w:tcW w:w="9016" w:type="dxa"/>
            <w:gridSpan w:val="4"/>
            <w:shd w:val="clear" w:color="auto" w:fill="0D5786"/>
          </w:tcPr>
          <w:p w14:paraId="336BB855" w14:textId="77777777" w:rsidR="00353893" w:rsidRPr="00595BB2" w:rsidRDefault="002005A8" w:rsidP="004114F0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</w:rPr>
            </w:pPr>
            <w:r w:rsidRPr="00595BB2">
              <w:rPr>
                <w:rFonts w:ascii="Galyon" w:hAnsi="Galyon"/>
                <w:b/>
                <w:bCs/>
                <w:color w:val="ECECEC"/>
              </w:rPr>
              <w:t>Accidental release measures</w:t>
            </w:r>
          </w:p>
        </w:tc>
      </w:tr>
      <w:tr w:rsidR="00845375" w14:paraId="41DA0EB3" w14:textId="77777777" w:rsidTr="0057377C">
        <w:trPr>
          <w:trHeight w:val="101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14:paraId="6D9680DA" w14:textId="77777777" w:rsidR="00353893" w:rsidRPr="00637E9C" w:rsidRDefault="002005A8" w:rsidP="004114F0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 xml:space="preserve">Personal precautions, protective </w:t>
            </w:r>
            <w:r w:rsidR="006144A9" w:rsidRPr="00637E9C">
              <w:rPr>
                <w:rFonts w:ascii="Galyon" w:hAnsi="Galyon"/>
                <w:b/>
                <w:bCs/>
                <w:sz w:val="20"/>
                <w:szCs w:val="20"/>
              </w:rPr>
              <w:t>equipment,</w:t>
            </w: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 xml:space="preserve"> and emergency procedures</w:t>
            </w:r>
          </w:p>
        </w:tc>
      </w:tr>
      <w:tr w:rsidR="00845375" w14:paraId="700590B8" w14:textId="77777777" w:rsidTr="00353893">
        <w:trPr>
          <w:trHeight w:val="97"/>
        </w:trPr>
        <w:tc>
          <w:tcPr>
            <w:tcW w:w="9016" w:type="dxa"/>
            <w:gridSpan w:val="4"/>
          </w:tcPr>
          <w:p w14:paraId="6572CB42" w14:textId="77777777" w:rsidR="0031541C" w:rsidRPr="0031541C" w:rsidRDefault="002005A8" w:rsidP="0031541C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31541C">
              <w:rPr>
                <w:rFonts w:ascii="Galyon" w:hAnsi="Galyon"/>
                <w:sz w:val="20"/>
                <w:szCs w:val="20"/>
              </w:rPr>
              <w:t>Do not touch or walk-through split material. Put on appropriate personal protective equipment.</w:t>
            </w:r>
          </w:p>
          <w:p w14:paraId="7FEC81D5" w14:textId="77777777" w:rsidR="002664B0" w:rsidRDefault="002005A8" w:rsidP="0031541C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31541C">
              <w:rPr>
                <w:rFonts w:ascii="Galyon" w:hAnsi="Galyon"/>
                <w:b/>
                <w:bCs/>
                <w:sz w:val="20"/>
                <w:szCs w:val="20"/>
              </w:rPr>
              <w:t>General measures:</w:t>
            </w:r>
            <w:r w:rsidRPr="0031541C">
              <w:rPr>
                <w:rFonts w:ascii="Galyon" w:hAnsi="Galyon"/>
                <w:sz w:val="20"/>
                <w:szCs w:val="20"/>
              </w:rPr>
              <w:t xml:space="preserve"> Do not get in eyes, on skin or on clothing. Do not breathe dust. Avoid generating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31541C">
              <w:rPr>
                <w:rFonts w:ascii="Galyon" w:hAnsi="Galyon"/>
                <w:sz w:val="20"/>
                <w:szCs w:val="20"/>
              </w:rPr>
              <w:t xml:space="preserve">dust. Remove ignition sources. Keep away from heat, hot surfaces, sparks, open </w:t>
            </w:r>
            <w:r w:rsidR="00631B57" w:rsidRPr="0031541C">
              <w:rPr>
                <w:rFonts w:ascii="Galyon" w:hAnsi="Galyon"/>
                <w:sz w:val="20"/>
                <w:szCs w:val="20"/>
              </w:rPr>
              <w:t>flam</w:t>
            </w:r>
            <w:r w:rsidR="00631B57">
              <w:rPr>
                <w:rFonts w:ascii="Galyon" w:hAnsi="Galyon"/>
                <w:sz w:val="20"/>
                <w:szCs w:val="20"/>
              </w:rPr>
              <w:t>e</w:t>
            </w:r>
            <w:r w:rsidR="00631B57" w:rsidRPr="0031541C">
              <w:rPr>
                <w:rFonts w:ascii="Galyon" w:hAnsi="Galyon"/>
                <w:sz w:val="20"/>
                <w:szCs w:val="20"/>
              </w:rPr>
              <w:t>s,</w:t>
            </w:r>
            <w:r w:rsidRPr="0031541C">
              <w:rPr>
                <w:rFonts w:ascii="Galyon" w:hAnsi="Galyon"/>
                <w:sz w:val="20"/>
                <w:szCs w:val="20"/>
              </w:rPr>
              <w:t xml:space="preserve"> and other ignition sources.</w:t>
            </w:r>
          </w:p>
          <w:p w14:paraId="2F3DC6EF" w14:textId="77777777" w:rsidR="00DD3A08" w:rsidRPr="0031541C" w:rsidRDefault="00DD3A08" w:rsidP="0031541C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:rsidR="00845375" w14:paraId="7B9D13F0" w14:textId="77777777" w:rsidTr="0057377C">
        <w:trPr>
          <w:trHeight w:val="97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14:paraId="208DD124" w14:textId="77777777" w:rsidR="006A6F44" w:rsidRPr="00637E9C" w:rsidRDefault="002005A8" w:rsidP="004114F0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Environmental precautions</w:t>
            </w:r>
          </w:p>
        </w:tc>
      </w:tr>
      <w:tr w:rsidR="00845375" w14:paraId="21E12E0C" w14:textId="77777777" w:rsidTr="00353893">
        <w:trPr>
          <w:trHeight w:val="97"/>
        </w:trPr>
        <w:tc>
          <w:tcPr>
            <w:tcW w:w="9016" w:type="dxa"/>
            <w:gridSpan w:val="4"/>
          </w:tcPr>
          <w:p w14:paraId="5412D16D" w14:textId="77777777" w:rsidR="002664B0" w:rsidRDefault="002005A8" w:rsidP="006A6F44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F4E85">
              <w:rPr>
                <w:rFonts w:ascii="Galyon" w:hAnsi="Galyon"/>
                <w:sz w:val="20"/>
                <w:szCs w:val="20"/>
              </w:rPr>
              <w:t>Prevent entry to sewers and public waters. Avoid release to the environment.</w:t>
            </w:r>
          </w:p>
          <w:p w14:paraId="70F92A85" w14:textId="77777777" w:rsidR="00DD3A08" w:rsidRPr="00C62632" w:rsidRDefault="00DD3A08" w:rsidP="006A6F44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:rsidR="00845375" w14:paraId="45A2EFA6" w14:textId="77777777" w:rsidTr="0057377C">
        <w:trPr>
          <w:trHeight w:val="97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14:paraId="56B05468" w14:textId="77777777" w:rsidR="006A6F44" w:rsidRPr="00637E9C" w:rsidRDefault="002005A8" w:rsidP="004114F0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Methods and materials for retention and cleaning</w:t>
            </w:r>
          </w:p>
        </w:tc>
      </w:tr>
      <w:tr w:rsidR="00845375" w14:paraId="78066929" w14:textId="77777777" w:rsidTr="00353893">
        <w:trPr>
          <w:trHeight w:val="97"/>
        </w:trPr>
        <w:tc>
          <w:tcPr>
            <w:tcW w:w="9016" w:type="dxa"/>
            <w:gridSpan w:val="4"/>
          </w:tcPr>
          <w:p w14:paraId="16D0934A" w14:textId="77777777" w:rsidR="004F4E85" w:rsidRPr="004F4E85" w:rsidRDefault="002005A8" w:rsidP="004F4E85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F4E85">
              <w:rPr>
                <w:rFonts w:ascii="Galyon" w:hAnsi="Galyon"/>
                <w:b/>
                <w:bCs/>
                <w:sz w:val="20"/>
                <w:szCs w:val="20"/>
              </w:rPr>
              <w:t>For containment:</w:t>
            </w:r>
            <w:r w:rsidRPr="004F4E85">
              <w:rPr>
                <w:rFonts w:ascii="Galyon" w:hAnsi="Galyon"/>
                <w:sz w:val="20"/>
                <w:szCs w:val="20"/>
              </w:rPr>
              <w:t xml:space="preserve"> Contain solid spills with appropriate barriers and prevent migration and entry into</w:t>
            </w:r>
            <w:r w:rsidR="00A76154">
              <w:rPr>
                <w:rFonts w:ascii="Galyon" w:hAnsi="Galyon"/>
                <w:sz w:val="20"/>
                <w:szCs w:val="20"/>
              </w:rPr>
              <w:t xml:space="preserve"> </w:t>
            </w:r>
            <w:r w:rsidRPr="004F4E85">
              <w:rPr>
                <w:rFonts w:ascii="Galyon" w:hAnsi="Galyon"/>
                <w:sz w:val="20"/>
                <w:szCs w:val="20"/>
              </w:rPr>
              <w:t>sewers or streams. Avoid generation of dust during clean-up of spills.</w:t>
            </w:r>
          </w:p>
          <w:p w14:paraId="5AAF4B82" w14:textId="77777777" w:rsidR="004F4E85" w:rsidRPr="004F4E85" w:rsidRDefault="002005A8" w:rsidP="004F4E85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F4E85">
              <w:rPr>
                <w:rFonts w:ascii="Galyon" w:hAnsi="Galyon"/>
                <w:b/>
                <w:bCs/>
                <w:sz w:val="20"/>
                <w:szCs w:val="20"/>
              </w:rPr>
              <w:t>Methods for cleaning up:</w:t>
            </w:r>
            <w:r w:rsidRPr="004F4E85">
              <w:rPr>
                <w:rFonts w:ascii="Galyon" w:hAnsi="Galyon"/>
                <w:sz w:val="20"/>
                <w:szCs w:val="20"/>
              </w:rPr>
              <w:t xml:space="preserve"> Clean up spills immediately and dispose of waste safely. Contact</w:t>
            </w:r>
            <w:r w:rsidR="00A76154">
              <w:rPr>
                <w:rFonts w:ascii="Galyon" w:hAnsi="Galyon"/>
                <w:sz w:val="20"/>
                <w:szCs w:val="20"/>
              </w:rPr>
              <w:t xml:space="preserve"> </w:t>
            </w:r>
            <w:r w:rsidRPr="004F4E85">
              <w:rPr>
                <w:rFonts w:ascii="Galyon" w:hAnsi="Galyon"/>
                <w:sz w:val="20"/>
                <w:szCs w:val="20"/>
              </w:rPr>
              <w:t xml:space="preserve">competent authorities after a spill. Use explosion proof vacuum during </w:t>
            </w:r>
            <w:r w:rsidR="00A76154" w:rsidRPr="004F4E85">
              <w:rPr>
                <w:rFonts w:ascii="Galyon" w:hAnsi="Galyon"/>
                <w:sz w:val="20"/>
                <w:szCs w:val="20"/>
              </w:rPr>
              <w:t>clean-up</w:t>
            </w:r>
            <w:r w:rsidRPr="004F4E85">
              <w:rPr>
                <w:rFonts w:ascii="Galyon" w:hAnsi="Galyon"/>
                <w:sz w:val="20"/>
                <w:szCs w:val="20"/>
              </w:rPr>
              <w:t>, with appropriate filter.</w:t>
            </w:r>
          </w:p>
          <w:p w14:paraId="11F09AF6" w14:textId="77777777" w:rsidR="00912496" w:rsidRDefault="002005A8" w:rsidP="004F4E85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F4E85">
              <w:rPr>
                <w:rFonts w:ascii="Galyon" w:hAnsi="Galyon"/>
                <w:sz w:val="20"/>
                <w:szCs w:val="20"/>
              </w:rPr>
              <w:t xml:space="preserve">Do not mix with other materials. Vacuum </w:t>
            </w:r>
            <w:r w:rsidR="00A76154" w:rsidRPr="004F4E85">
              <w:rPr>
                <w:rFonts w:ascii="Galyon" w:hAnsi="Galyon"/>
                <w:sz w:val="20"/>
                <w:szCs w:val="20"/>
              </w:rPr>
              <w:t>clean-up</w:t>
            </w:r>
            <w:r w:rsidRPr="004F4E85">
              <w:rPr>
                <w:rFonts w:ascii="Galyon" w:hAnsi="Galyon"/>
                <w:sz w:val="20"/>
                <w:szCs w:val="20"/>
              </w:rPr>
              <w:t xml:space="preserve"> is preferred. If sweeping is required use a dust</w:t>
            </w:r>
            <w:r w:rsidR="00A76154">
              <w:rPr>
                <w:rFonts w:ascii="Galyon" w:hAnsi="Galyon"/>
                <w:sz w:val="20"/>
                <w:szCs w:val="20"/>
              </w:rPr>
              <w:t xml:space="preserve"> </w:t>
            </w:r>
            <w:r w:rsidRPr="004F4E85">
              <w:rPr>
                <w:rFonts w:ascii="Galyon" w:hAnsi="Galyon"/>
                <w:sz w:val="20"/>
                <w:szCs w:val="20"/>
              </w:rPr>
              <w:t>suppressant. Use only non-sparking tools.</w:t>
            </w:r>
          </w:p>
          <w:p w14:paraId="567595F3" w14:textId="77777777" w:rsidR="002664B0" w:rsidRPr="00C62632" w:rsidRDefault="002664B0" w:rsidP="007C2675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:rsidR="00845375" w14:paraId="15BD6D87" w14:textId="77777777" w:rsidTr="0057377C">
        <w:trPr>
          <w:trHeight w:val="97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14:paraId="28FD3A97" w14:textId="77777777" w:rsidR="006A6F44" w:rsidRPr="00637E9C" w:rsidRDefault="002005A8" w:rsidP="004114F0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Reference to other sections</w:t>
            </w:r>
          </w:p>
        </w:tc>
      </w:tr>
      <w:tr w:rsidR="00845375" w14:paraId="4B7FB6BA" w14:textId="77777777" w:rsidTr="00353893">
        <w:trPr>
          <w:trHeight w:val="97"/>
        </w:trPr>
        <w:tc>
          <w:tcPr>
            <w:tcW w:w="9016" w:type="dxa"/>
            <w:gridSpan w:val="4"/>
          </w:tcPr>
          <w:p w14:paraId="1F1F9023" w14:textId="77777777" w:rsidR="00912496" w:rsidRDefault="002005A8" w:rsidP="00912496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  <w:r w:rsidR="006E6B72">
              <w:rPr>
                <w:rFonts w:ascii="Galyon" w:hAnsi="Galyon"/>
                <w:sz w:val="20"/>
                <w:szCs w:val="20"/>
              </w:rPr>
              <w:t>.</w:t>
            </w:r>
          </w:p>
          <w:p w14:paraId="18E95C1E" w14:textId="77777777" w:rsidR="002664B0" w:rsidRPr="00C62632" w:rsidRDefault="002664B0" w:rsidP="007C2675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:rsidR="00845375" w14:paraId="5DF934B6" w14:textId="77777777" w:rsidTr="00426F99">
        <w:tc>
          <w:tcPr>
            <w:tcW w:w="9016" w:type="dxa"/>
            <w:gridSpan w:val="4"/>
            <w:shd w:val="clear" w:color="auto" w:fill="0D5786"/>
          </w:tcPr>
          <w:p w14:paraId="7D91D083" w14:textId="77777777" w:rsidR="007C2675" w:rsidRPr="00C65498" w:rsidRDefault="002005A8" w:rsidP="006625BE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</w:rPr>
            </w:pPr>
            <w:r w:rsidRPr="00C65498">
              <w:rPr>
                <w:rFonts w:ascii="Galyon" w:hAnsi="Galyon"/>
                <w:b/>
                <w:bCs/>
                <w:color w:val="ECECEC"/>
              </w:rPr>
              <w:t>Handling and storage</w:t>
            </w:r>
          </w:p>
        </w:tc>
      </w:tr>
      <w:tr w:rsidR="00845375" w14:paraId="027465BE" w14:textId="77777777" w:rsidTr="0057377C">
        <w:trPr>
          <w:trHeight w:val="101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14:paraId="3C682586" w14:textId="77777777" w:rsidR="007C2675" w:rsidRPr="00637E9C" w:rsidRDefault="002005A8" w:rsidP="006625BE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Protective measures for safe handing</w:t>
            </w:r>
          </w:p>
        </w:tc>
      </w:tr>
      <w:tr w:rsidR="00845375" w14:paraId="487D1934" w14:textId="77777777" w:rsidTr="007C2675">
        <w:trPr>
          <w:trHeight w:val="97"/>
        </w:trPr>
        <w:tc>
          <w:tcPr>
            <w:tcW w:w="9016" w:type="dxa"/>
            <w:gridSpan w:val="4"/>
          </w:tcPr>
          <w:p w14:paraId="466FD841" w14:textId="77777777" w:rsidR="00FE6D30" w:rsidRPr="00FE6D30" w:rsidRDefault="002005A8" w:rsidP="00FE6D30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FE6D30">
              <w:rPr>
                <w:rFonts w:ascii="Galyon" w:hAnsi="Galyon"/>
                <w:b/>
                <w:bCs/>
                <w:sz w:val="20"/>
                <w:szCs w:val="20"/>
              </w:rPr>
              <w:t>Additional Hazards When Processed:</w:t>
            </w:r>
            <w:r w:rsidRPr="00FE6D30">
              <w:rPr>
                <w:rFonts w:ascii="Galyon" w:hAnsi="Galyon"/>
                <w:sz w:val="20"/>
                <w:szCs w:val="20"/>
              </w:rPr>
              <w:t xml:space="preserve"> Accumulation and dispersion of dust with an ignition source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FE6D30">
              <w:rPr>
                <w:rFonts w:ascii="Galyon" w:hAnsi="Galyon"/>
                <w:sz w:val="20"/>
                <w:szCs w:val="20"/>
              </w:rPr>
              <w:t>can cause a combustible dust explosion. Keep dust levels to a minimum and follow applicable</w:t>
            </w:r>
            <w:r w:rsidR="006B7E99">
              <w:rPr>
                <w:rFonts w:ascii="Galyon" w:hAnsi="Galyon"/>
                <w:sz w:val="20"/>
                <w:szCs w:val="20"/>
              </w:rPr>
              <w:t xml:space="preserve"> </w:t>
            </w:r>
            <w:r w:rsidRPr="00FE6D30">
              <w:rPr>
                <w:rFonts w:ascii="Galyon" w:hAnsi="Galyon"/>
                <w:sz w:val="20"/>
                <w:szCs w:val="20"/>
              </w:rPr>
              <w:t>regulations.</w:t>
            </w:r>
          </w:p>
          <w:p w14:paraId="4BC8123A" w14:textId="77777777" w:rsidR="00DD3A08" w:rsidRDefault="002005A8" w:rsidP="000B5D98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FE6D30">
              <w:rPr>
                <w:rFonts w:ascii="Galyon" w:hAnsi="Galyon"/>
                <w:b/>
                <w:bCs/>
                <w:sz w:val="20"/>
                <w:szCs w:val="20"/>
              </w:rPr>
              <w:t>Precaution for safe handling:</w:t>
            </w:r>
            <w:r w:rsidRPr="00FE6D30">
              <w:rPr>
                <w:rFonts w:ascii="Galyon" w:hAnsi="Galyon"/>
                <w:sz w:val="20"/>
                <w:szCs w:val="20"/>
              </w:rPr>
              <w:t xml:space="preserve"> Obtain special instructions before use. Do not handle until all safety</w:t>
            </w:r>
            <w:r w:rsidR="00ED252D">
              <w:rPr>
                <w:rFonts w:ascii="Galyon" w:hAnsi="Galyon"/>
                <w:sz w:val="20"/>
                <w:szCs w:val="20"/>
              </w:rPr>
              <w:t xml:space="preserve"> </w:t>
            </w:r>
            <w:r w:rsidRPr="00FE6D30">
              <w:rPr>
                <w:rFonts w:ascii="Galyon" w:hAnsi="Galyon"/>
                <w:sz w:val="20"/>
                <w:szCs w:val="20"/>
              </w:rPr>
              <w:t xml:space="preserve">precautions have been read and understood. Do not breathe dust or fumes. Do </w:t>
            </w:r>
            <w:r w:rsidRPr="00FE6D30">
              <w:rPr>
                <w:rFonts w:ascii="Galyon" w:hAnsi="Galyon"/>
                <w:sz w:val="20"/>
                <w:szCs w:val="20"/>
              </w:rPr>
              <w:lastRenderedPageBreak/>
              <w:t>not get in eyes, on</w:t>
            </w:r>
            <w:r w:rsidR="00ED252D">
              <w:rPr>
                <w:rFonts w:ascii="Galyon" w:hAnsi="Galyon"/>
                <w:sz w:val="20"/>
                <w:szCs w:val="20"/>
              </w:rPr>
              <w:t xml:space="preserve"> </w:t>
            </w:r>
            <w:r w:rsidRPr="00FE6D30">
              <w:rPr>
                <w:rFonts w:ascii="Galyon" w:hAnsi="Galyon"/>
                <w:sz w:val="20"/>
                <w:szCs w:val="20"/>
              </w:rPr>
              <w:t>skin or on clothing. Avoid creating or spreading dust</w:t>
            </w:r>
            <w:r w:rsidR="000B5D98">
              <w:rPr>
                <w:rFonts w:ascii="Galyon" w:hAnsi="Galyon"/>
                <w:sz w:val="20"/>
                <w:szCs w:val="20"/>
              </w:rPr>
              <w:t xml:space="preserve">. </w:t>
            </w:r>
            <w:r w:rsidRPr="00FE6D30">
              <w:rPr>
                <w:rFonts w:ascii="Galyon" w:hAnsi="Galyon"/>
                <w:sz w:val="20"/>
                <w:szCs w:val="20"/>
              </w:rPr>
              <w:t xml:space="preserve">Keep away from heat, sparks, open </w:t>
            </w:r>
            <w:r w:rsidR="00B80605" w:rsidRPr="00FE6D30">
              <w:rPr>
                <w:rFonts w:ascii="Galyon" w:hAnsi="Galyon"/>
                <w:sz w:val="20"/>
                <w:szCs w:val="20"/>
              </w:rPr>
              <w:t>flames,</w:t>
            </w:r>
            <w:r w:rsidRPr="00FE6D30">
              <w:rPr>
                <w:rFonts w:ascii="Galyon" w:hAnsi="Galyon"/>
                <w:sz w:val="20"/>
                <w:szCs w:val="20"/>
              </w:rPr>
              <w:t xml:space="preserve"> and hot surfaces. </w:t>
            </w:r>
          </w:p>
          <w:p w14:paraId="55701908" w14:textId="77777777" w:rsidR="000B5D98" w:rsidRPr="00C62632" w:rsidRDefault="000B5D98" w:rsidP="000B5D98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:rsidR="00845375" w14:paraId="6F23E74D" w14:textId="77777777" w:rsidTr="0057377C">
        <w:trPr>
          <w:trHeight w:val="97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14:paraId="023CBCCE" w14:textId="77777777" w:rsidR="007C2675" w:rsidRPr="00637E9C" w:rsidRDefault="002005A8" w:rsidP="006625BE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lastRenderedPageBreak/>
              <w:t>Conditions for safe storage under consideration of incompatibilities</w:t>
            </w:r>
          </w:p>
        </w:tc>
      </w:tr>
      <w:tr w:rsidR="00845375" w14:paraId="12BA03AA" w14:textId="77777777" w:rsidTr="007C2675">
        <w:trPr>
          <w:trHeight w:val="97"/>
        </w:trPr>
        <w:tc>
          <w:tcPr>
            <w:tcW w:w="9016" w:type="dxa"/>
            <w:gridSpan w:val="4"/>
          </w:tcPr>
          <w:p w14:paraId="4F6D6538" w14:textId="77777777" w:rsidR="002664B0" w:rsidRDefault="002005A8" w:rsidP="001343AE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1343AE">
              <w:rPr>
                <w:rFonts w:ascii="Galyon" w:hAnsi="Galyon"/>
                <w:sz w:val="20"/>
                <w:szCs w:val="20"/>
              </w:rPr>
              <w:t>Store in original container protected from direct sunlight in a dry, cool (&lt;20°C) and well-ventilated area,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1343AE">
              <w:rPr>
                <w:rFonts w:ascii="Galyon" w:hAnsi="Galyon"/>
                <w:sz w:val="20"/>
                <w:szCs w:val="20"/>
              </w:rPr>
              <w:t>away from incompatible materials and food and drink. Keep container tightly closed and sealed until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1343AE">
              <w:rPr>
                <w:rFonts w:ascii="Galyon" w:hAnsi="Galyon"/>
                <w:sz w:val="20"/>
                <w:szCs w:val="20"/>
              </w:rPr>
              <w:t>ready for use. Containers that have been opened must be carefully resealed and kept upright to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1343AE">
              <w:rPr>
                <w:rFonts w:ascii="Galyon" w:hAnsi="Galyon"/>
                <w:sz w:val="20"/>
                <w:szCs w:val="20"/>
              </w:rPr>
              <w:t>prevent leakage. Do not store in unlabelled containers. Use appropriate containment to avoid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1343AE">
              <w:rPr>
                <w:rFonts w:ascii="Galyon" w:hAnsi="Galyon"/>
                <w:sz w:val="20"/>
                <w:szCs w:val="20"/>
              </w:rPr>
              <w:t>environmental contamination.</w:t>
            </w:r>
          </w:p>
          <w:p w14:paraId="32D0E3A5" w14:textId="77777777" w:rsidR="00DD3A08" w:rsidRPr="00C62632" w:rsidRDefault="00DD3A08" w:rsidP="001343AE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:rsidR="00845375" w14:paraId="6AF3604A" w14:textId="77777777" w:rsidTr="0057377C">
        <w:trPr>
          <w:trHeight w:val="97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14:paraId="052B589E" w14:textId="77777777" w:rsidR="007C2675" w:rsidRPr="00637E9C" w:rsidRDefault="002005A8" w:rsidP="006625BE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Specific end uses</w:t>
            </w:r>
          </w:p>
        </w:tc>
      </w:tr>
      <w:tr w:rsidR="00845375" w14:paraId="1182DBEC" w14:textId="77777777" w:rsidTr="007C2675">
        <w:trPr>
          <w:trHeight w:val="97"/>
        </w:trPr>
        <w:tc>
          <w:tcPr>
            <w:tcW w:w="9016" w:type="dxa"/>
            <w:gridSpan w:val="4"/>
          </w:tcPr>
          <w:p w14:paraId="15C1EE3F" w14:textId="77777777" w:rsidR="00912496" w:rsidRDefault="002005A8" w:rsidP="00912496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  <w:r w:rsidR="006E6B72">
              <w:rPr>
                <w:rFonts w:ascii="Galyon" w:hAnsi="Galyon"/>
                <w:sz w:val="20"/>
                <w:szCs w:val="20"/>
              </w:rPr>
              <w:t>.</w:t>
            </w:r>
          </w:p>
          <w:p w14:paraId="4BDDA800" w14:textId="77777777" w:rsidR="002664B0" w:rsidRPr="00C62632" w:rsidRDefault="002664B0" w:rsidP="006625BE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:rsidR="00845375" w14:paraId="6101EC51" w14:textId="77777777" w:rsidTr="00426F99">
        <w:trPr>
          <w:trHeight w:val="97"/>
        </w:trPr>
        <w:tc>
          <w:tcPr>
            <w:tcW w:w="9016" w:type="dxa"/>
            <w:gridSpan w:val="4"/>
            <w:shd w:val="clear" w:color="auto" w:fill="0D5786"/>
          </w:tcPr>
          <w:p w14:paraId="643BB0FE" w14:textId="77777777" w:rsidR="007C2675" w:rsidRPr="00C65498" w:rsidRDefault="002005A8" w:rsidP="007C2675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rFonts w:ascii="Galyon" w:hAnsi="Galyon"/>
                <w:color w:val="ECECEC"/>
              </w:rPr>
            </w:pPr>
            <w:r w:rsidRPr="00C65498">
              <w:rPr>
                <w:rFonts w:ascii="Galyon" w:hAnsi="Galyon"/>
                <w:color w:val="ECECEC"/>
              </w:rPr>
              <w:t>Exposure controls/personal protective equipment</w:t>
            </w:r>
          </w:p>
        </w:tc>
      </w:tr>
      <w:tr w:rsidR="00845375" w14:paraId="57C9BA13" w14:textId="77777777" w:rsidTr="0057377C">
        <w:trPr>
          <w:trHeight w:val="97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14:paraId="21D3DCC8" w14:textId="77777777" w:rsidR="007C2675" w:rsidRPr="00637E9C" w:rsidRDefault="002005A8" w:rsidP="007C2675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Parameters to be monitored</w:t>
            </w:r>
          </w:p>
        </w:tc>
      </w:tr>
      <w:tr w:rsidR="00845375" w14:paraId="5E07B044" w14:textId="77777777" w:rsidTr="007C2675">
        <w:trPr>
          <w:trHeight w:val="97"/>
        </w:trPr>
        <w:tc>
          <w:tcPr>
            <w:tcW w:w="9016" w:type="dxa"/>
            <w:gridSpan w:val="4"/>
          </w:tcPr>
          <w:p w14:paraId="70F44770" w14:textId="77777777" w:rsidR="00912496" w:rsidRDefault="002005A8" w:rsidP="00912496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</w:t>
            </w:r>
            <w:r w:rsidR="00CE13E7">
              <w:rPr>
                <w:rFonts w:ascii="Galyon" w:hAnsi="Galyon"/>
                <w:sz w:val="20"/>
                <w:szCs w:val="20"/>
              </w:rPr>
              <w:t>o data available.</w:t>
            </w:r>
          </w:p>
          <w:p w14:paraId="66657A0A" w14:textId="77777777" w:rsidR="00E615C6" w:rsidRPr="00C62632" w:rsidRDefault="00E615C6" w:rsidP="007C2675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:rsidR="00845375" w14:paraId="3153FCE2" w14:textId="77777777" w:rsidTr="0057377C">
        <w:trPr>
          <w:trHeight w:val="97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14:paraId="68020A5A" w14:textId="77777777" w:rsidR="007C2675" w:rsidRPr="00637E9C" w:rsidRDefault="002005A8" w:rsidP="007C2675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Limitation and monitoring of exposure</w:t>
            </w:r>
          </w:p>
        </w:tc>
      </w:tr>
      <w:tr w:rsidR="00845375" w14:paraId="6B314A1C" w14:textId="77777777" w:rsidTr="006E6B72">
        <w:trPr>
          <w:trHeight w:val="60"/>
        </w:trPr>
        <w:tc>
          <w:tcPr>
            <w:tcW w:w="3114" w:type="dxa"/>
            <w:shd w:val="clear" w:color="auto" w:fill="EDEDED" w:themeFill="accent3" w:themeFillTint="33"/>
            <w:vAlign w:val="center"/>
          </w:tcPr>
          <w:p w14:paraId="7E1929F0" w14:textId="77777777" w:rsidR="007C2675" w:rsidRPr="00C62632" w:rsidRDefault="002005A8" w:rsidP="006E6B72">
            <w:pPr>
              <w:spacing w:before="120" w:line="276" w:lineRule="auto"/>
              <w:ind w:left="720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Personal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 </w:t>
            </w:r>
            <w:r w:rsidR="007B225C">
              <w:rPr>
                <w:rFonts w:ascii="Galyon" w:hAnsi="Galyon"/>
                <w:sz w:val="20"/>
                <w:szCs w:val="20"/>
              </w:rPr>
              <w:t xml:space="preserve">Hygiene </w:t>
            </w:r>
            <w:r>
              <w:rPr>
                <w:rFonts w:ascii="Galyon" w:hAnsi="Galyon"/>
                <w:sz w:val="20"/>
                <w:szCs w:val="20"/>
              </w:rPr>
              <w:t xml:space="preserve">measures suitable </w:t>
            </w:r>
            <w:proofErr w:type="spellStart"/>
            <w:r>
              <w:rPr>
                <w:rFonts w:ascii="Galyon" w:hAnsi="Galyon"/>
                <w:sz w:val="20"/>
                <w:szCs w:val="20"/>
              </w:rPr>
              <w:t>protectyion</w:t>
            </w:r>
            <w:proofErr w:type="spellEnd"/>
          </w:p>
        </w:tc>
        <w:tc>
          <w:tcPr>
            <w:tcW w:w="5902" w:type="dxa"/>
            <w:gridSpan w:val="3"/>
            <w:vAlign w:val="center"/>
          </w:tcPr>
          <w:p w14:paraId="266AD31A" w14:textId="77777777" w:rsidR="007C2675" w:rsidRPr="00C62632" w:rsidRDefault="002005A8" w:rsidP="007B225C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General industrial hygiene measures</w:t>
            </w:r>
          </w:p>
        </w:tc>
      </w:tr>
      <w:tr w:rsidR="00845375" w14:paraId="68283686" w14:textId="77777777" w:rsidTr="006E6B72">
        <w:trPr>
          <w:trHeight w:val="55"/>
        </w:trPr>
        <w:tc>
          <w:tcPr>
            <w:tcW w:w="3114" w:type="dxa"/>
            <w:shd w:val="clear" w:color="auto" w:fill="EDEDED" w:themeFill="accent3" w:themeFillTint="33"/>
            <w:vAlign w:val="center"/>
          </w:tcPr>
          <w:p w14:paraId="5CF500D1" w14:textId="77777777" w:rsidR="007C2675" w:rsidRPr="00C62632" w:rsidRDefault="002005A8" w:rsidP="006E6B72">
            <w:pPr>
              <w:spacing w:before="120" w:line="276" w:lineRule="auto"/>
              <w:ind w:left="720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Personal </w:t>
            </w:r>
            <w:r w:rsidR="00836A02">
              <w:rPr>
                <w:rFonts w:ascii="Galyon" w:hAnsi="Galyon"/>
                <w:sz w:val="20"/>
                <w:szCs w:val="20"/>
              </w:rPr>
              <w:t>p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rotective </w:t>
            </w:r>
            <w:r w:rsidR="00836A02">
              <w:rPr>
                <w:rFonts w:ascii="Galyon" w:hAnsi="Galyon"/>
                <w:sz w:val="20"/>
                <w:szCs w:val="20"/>
              </w:rPr>
              <w:t>e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quipment: </w:t>
            </w:r>
            <w:r w:rsidR="00836A02">
              <w:rPr>
                <w:rFonts w:ascii="Galyon" w:hAnsi="Galyon"/>
                <w:sz w:val="20"/>
                <w:szCs w:val="20"/>
              </w:rPr>
              <w:t>e</w:t>
            </w:r>
            <w:r w:rsidRPr="00C62632">
              <w:rPr>
                <w:rFonts w:ascii="Galyon" w:hAnsi="Galyon"/>
                <w:sz w:val="20"/>
                <w:szCs w:val="20"/>
              </w:rPr>
              <w:t>ye/face protection</w:t>
            </w:r>
          </w:p>
        </w:tc>
        <w:tc>
          <w:tcPr>
            <w:tcW w:w="5902" w:type="dxa"/>
            <w:gridSpan w:val="3"/>
            <w:vAlign w:val="center"/>
          </w:tcPr>
          <w:p w14:paraId="3E2D3A74" w14:textId="77777777" w:rsidR="007C2675" w:rsidRPr="00C62632" w:rsidRDefault="002005A8" w:rsidP="00084E6B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S</w:t>
            </w:r>
            <w:r w:rsidR="0048537E" w:rsidRPr="0048537E">
              <w:rPr>
                <w:rFonts w:ascii="Galyon" w:hAnsi="Galyon"/>
                <w:sz w:val="20"/>
                <w:szCs w:val="20"/>
              </w:rPr>
              <w:t>afety eyewear</w:t>
            </w:r>
          </w:p>
        </w:tc>
      </w:tr>
      <w:tr w:rsidR="00845375" w14:paraId="5D75CA09" w14:textId="77777777" w:rsidTr="006E6B72">
        <w:trPr>
          <w:trHeight w:val="55"/>
        </w:trPr>
        <w:tc>
          <w:tcPr>
            <w:tcW w:w="3114" w:type="dxa"/>
            <w:shd w:val="clear" w:color="auto" w:fill="EDEDED" w:themeFill="accent3" w:themeFillTint="33"/>
            <w:vAlign w:val="center"/>
          </w:tcPr>
          <w:p w14:paraId="69C0B055" w14:textId="77777777" w:rsidR="007C2675" w:rsidRPr="00C62632" w:rsidRDefault="002005A8" w:rsidP="006E6B72">
            <w:pPr>
              <w:spacing w:before="120" w:line="276" w:lineRule="auto"/>
              <w:ind w:left="720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Personal </w:t>
            </w:r>
            <w:r w:rsidR="00836A02">
              <w:rPr>
                <w:rFonts w:ascii="Galyon" w:hAnsi="Galyon"/>
                <w:sz w:val="20"/>
                <w:szCs w:val="20"/>
              </w:rPr>
              <w:t>p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rotective </w:t>
            </w:r>
            <w:r w:rsidR="00836A02">
              <w:rPr>
                <w:rFonts w:ascii="Galyon" w:hAnsi="Galyon"/>
                <w:sz w:val="20"/>
                <w:szCs w:val="20"/>
              </w:rPr>
              <w:t>e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quipment: </w:t>
            </w:r>
            <w:r w:rsidR="00836A02">
              <w:rPr>
                <w:rFonts w:ascii="Galyon" w:hAnsi="Galyon"/>
                <w:sz w:val="20"/>
                <w:szCs w:val="20"/>
              </w:rPr>
              <w:t>s</w:t>
            </w:r>
            <w:r w:rsidRPr="00C62632">
              <w:rPr>
                <w:rFonts w:ascii="Galyon" w:hAnsi="Galyon"/>
                <w:sz w:val="20"/>
                <w:szCs w:val="20"/>
              </w:rPr>
              <w:t>kin protection</w:t>
            </w:r>
          </w:p>
        </w:tc>
        <w:tc>
          <w:tcPr>
            <w:tcW w:w="5902" w:type="dxa"/>
            <w:gridSpan w:val="3"/>
            <w:vAlign w:val="center"/>
          </w:tcPr>
          <w:p w14:paraId="20399E2C" w14:textId="77777777" w:rsidR="00973AD9" w:rsidRPr="00C62632" w:rsidRDefault="002005A8" w:rsidP="00CA5F3A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2E1E5F">
              <w:rPr>
                <w:rFonts w:ascii="Galyon" w:hAnsi="Galyon"/>
                <w:sz w:val="20"/>
                <w:szCs w:val="20"/>
              </w:rPr>
              <w:t>Appropriate footwear and any additional skin protection measures should be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2E1E5F">
              <w:rPr>
                <w:rFonts w:ascii="Galyon" w:hAnsi="Galyon"/>
                <w:sz w:val="20"/>
                <w:szCs w:val="20"/>
              </w:rPr>
              <w:t>selected based on the task being performed and the risks involved and should be approved by a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2E1E5F">
              <w:rPr>
                <w:rFonts w:ascii="Galyon" w:hAnsi="Galyon"/>
                <w:sz w:val="20"/>
                <w:szCs w:val="20"/>
              </w:rPr>
              <w:t>specialist before handling this product</w:t>
            </w:r>
          </w:p>
        </w:tc>
      </w:tr>
      <w:tr w:rsidR="00845375" w14:paraId="2226A56A" w14:textId="77777777" w:rsidTr="006E6B72">
        <w:trPr>
          <w:trHeight w:val="55"/>
        </w:trPr>
        <w:tc>
          <w:tcPr>
            <w:tcW w:w="3114" w:type="dxa"/>
            <w:shd w:val="clear" w:color="auto" w:fill="EDEDED" w:themeFill="accent3" w:themeFillTint="33"/>
            <w:vAlign w:val="center"/>
          </w:tcPr>
          <w:p w14:paraId="0AD4A320" w14:textId="77777777" w:rsidR="007C2675" w:rsidRPr="00C62632" w:rsidRDefault="002005A8" w:rsidP="006E6B72">
            <w:pPr>
              <w:spacing w:before="120" w:line="276" w:lineRule="auto"/>
              <w:ind w:left="720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Personal </w:t>
            </w:r>
            <w:r w:rsidR="00836A02">
              <w:rPr>
                <w:rFonts w:ascii="Galyon" w:hAnsi="Galyon"/>
                <w:sz w:val="20"/>
                <w:szCs w:val="20"/>
              </w:rPr>
              <w:t>p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rotective </w:t>
            </w:r>
            <w:r w:rsidR="00836A02">
              <w:rPr>
                <w:rFonts w:ascii="Galyon" w:hAnsi="Galyon"/>
                <w:sz w:val="20"/>
                <w:szCs w:val="20"/>
              </w:rPr>
              <w:t>e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quipment: </w:t>
            </w:r>
            <w:r w:rsidR="00836A02">
              <w:rPr>
                <w:rFonts w:ascii="Galyon" w:hAnsi="Galyon"/>
                <w:sz w:val="20"/>
                <w:szCs w:val="20"/>
              </w:rPr>
              <w:t>b</w:t>
            </w:r>
            <w:r w:rsidRPr="00C62632">
              <w:rPr>
                <w:rFonts w:ascii="Galyon" w:hAnsi="Galyon"/>
                <w:sz w:val="20"/>
                <w:szCs w:val="20"/>
              </w:rPr>
              <w:t>ody protection</w:t>
            </w:r>
          </w:p>
        </w:tc>
        <w:tc>
          <w:tcPr>
            <w:tcW w:w="5902" w:type="dxa"/>
            <w:gridSpan w:val="3"/>
            <w:vAlign w:val="center"/>
          </w:tcPr>
          <w:p w14:paraId="1A82ACAA" w14:textId="77777777" w:rsidR="007C2675" w:rsidRPr="00C62632" w:rsidRDefault="002005A8" w:rsidP="00F63078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F63078">
              <w:rPr>
                <w:rFonts w:ascii="Galyon" w:hAnsi="Galyon"/>
                <w:sz w:val="20"/>
                <w:szCs w:val="20"/>
              </w:rPr>
              <w:t>Personal protective equipment for the body should be selected based on the task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F63078">
              <w:rPr>
                <w:rFonts w:ascii="Galyon" w:hAnsi="Galyon"/>
                <w:sz w:val="20"/>
                <w:szCs w:val="20"/>
              </w:rPr>
              <w:t>being performed and the risks involved and should be approved by a specialist before handling this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F63078">
              <w:rPr>
                <w:rFonts w:ascii="Galyon" w:hAnsi="Galyon"/>
                <w:sz w:val="20"/>
                <w:szCs w:val="20"/>
              </w:rPr>
              <w:t>product</w:t>
            </w:r>
          </w:p>
        </w:tc>
      </w:tr>
      <w:tr w:rsidR="00845375" w14:paraId="59656F6E" w14:textId="77777777" w:rsidTr="006E6B72">
        <w:trPr>
          <w:trHeight w:val="55"/>
        </w:trPr>
        <w:tc>
          <w:tcPr>
            <w:tcW w:w="3114" w:type="dxa"/>
            <w:shd w:val="clear" w:color="auto" w:fill="EDEDED" w:themeFill="accent3" w:themeFillTint="33"/>
            <w:vAlign w:val="center"/>
          </w:tcPr>
          <w:p w14:paraId="3FA49B11" w14:textId="77777777" w:rsidR="007C2675" w:rsidRPr="00C62632" w:rsidRDefault="002005A8" w:rsidP="006E6B72">
            <w:pPr>
              <w:spacing w:before="120" w:line="276" w:lineRule="auto"/>
              <w:ind w:left="720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Personal </w:t>
            </w:r>
            <w:r w:rsidR="00130C45">
              <w:rPr>
                <w:rFonts w:ascii="Galyon" w:hAnsi="Galyon"/>
                <w:sz w:val="20"/>
                <w:szCs w:val="20"/>
              </w:rPr>
              <w:t>p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rotective </w:t>
            </w:r>
            <w:r w:rsidR="00130C45">
              <w:rPr>
                <w:rFonts w:ascii="Galyon" w:hAnsi="Galyon"/>
                <w:sz w:val="20"/>
                <w:szCs w:val="20"/>
              </w:rPr>
              <w:t>e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quipment: </w:t>
            </w:r>
            <w:r w:rsidR="00130C45">
              <w:rPr>
                <w:rFonts w:ascii="Galyon" w:hAnsi="Galyon"/>
                <w:sz w:val="20"/>
                <w:szCs w:val="20"/>
              </w:rPr>
              <w:t>r</w:t>
            </w:r>
            <w:r w:rsidRPr="00C62632">
              <w:rPr>
                <w:rFonts w:ascii="Galyon" w:hAnsi="Galyon"/>
                <w:sz w:val="20"/>
                <w:szCs w:val="20"/>
              </w:rPr>
              <w:t>espiratory protection</w:t>
            </w:r>
          </w:p>
        </w:tc>
        <w:tc>
          <w:tcPr>
            <w:tcW w:w="5902" w:type="dxa"/>
            <w:gridSpan w:val="3"/>
            <w:vAlign w:val="center"/>
          </w:tcPr>
          <w:p w14:paraId="28DDA090" w14:textId="77777777" w:rsidR="007C2675" w:rsidRPr="00C62632" w:rsidRDefault="002005A8" w:rsidP="00E62251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Wear a face mask if extended exposure is anticipated.</w:t>
            </w:r>
          </w:p>
        </w:tc>
      </w:tr>
      <w:tr w:rsidR="00845375" w14:paraId="2224073B" w14:textId="77777777" w:rsidTr="006E6B72">
        <w:trPr>
          <w:trHeight w:val="55"/>
        </w:trPr>
        <w:tc>
          <w:tcPr>
            <w:tcW w:w="3114" w:type="dxa"/>
            <w:shd w:val="clear" w:color="auto" w:fill="EDEDED" w:themeFill="accent3" w:themeFillTint="33"/>
            <w:vAlign w:val="center"/>
          </w:tcPr>
          <w:p w14:paraId="2370B4DE" w14:textId="77777777" w:rsidR="007C2675" w:rsidRPr="00C62632" w:rsidRDefault="002005A8" w:rsidP="006E6B72">
            <w:pPr>
              <w:spacing w:before="120" w:line="276" w:lineRule="auto"/>
              <w:ind w:left="720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Environmental exposure monitoring</w:t>
            </w:r>
          </w:p>
        </w:tc>
        <w:tc>
          <w:tcPr>
            <w:tcW w:w="5902" w:type="dxa"/>
            <w:gridSpan w:val="3"/>
            <w:vAlign w:val="center"/>
          </w:tcPr>
          <w:p w14:paraId="35D75D53" w14:textId="77777777" w:rsidR="007C2675" w:rsidRPr="00C62632" w:rsidRDefault="002005A8" w:rsidP="0085215C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85215C">
              <w:rPr>
                <w:rFonts w:ascii="Galyon" w:hAnsi="Galyon"/>
                <w:sz w:val="20"/>
                <w:szCs w:val="20"/>
              </w:rPr>
              <w:t>Emissions from ventilation or work process equipment should be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85215C">
              <w:rPr>
                <w:rFonts w:ascii="Galyon" w:hAnsi="Galyon"/>
                <w:sz w:val="20"/>
                <w:szCs w:val="20"/>
              </w:rPr>
              <w:t>checked to ensure they comply with the requirements of environmental protection legislation</w:t>
            </w:r>
          </w:p>
        </w:tc>
      </w:tr>
      <w:tr w:rsidR="00845375" w14:paraId="46800B78" w14:textId="77777777" w:rsidTr="00426F99">
        <w:trPr>
          <w:trHeight w:val="55"/>
        </w:trPr>
        <w:tc>
          <w:tcPr>
            <w:tcW w:w="9016" w:type="dxa"/>
            <w:gridSpan w:val="4"/>
            <w:shd w:val="clear" w:color="auto" w:fill="0D5786"/>
          </w:tcPr>
          <w:p w14:paraId="5B362040" w14:textId="77777777" w:rsidR="007C2675" w:rsidRPr="00C65498" w:rsidRDefault="002005A8" w:rsidP="007C2675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rFonts w:ascii="Galyon" w:hAnsi="Galyon"/>
              </w:rPr>
            </w:pPr>
            <w:r w:rsidRPr="00C65498">
              <w:rPr>
                <w:rFonts w:ascii="Galyon" w:hAnsi="Galyon"/>
                <w:color w:val="ECECEC"/>
              </w:rPr>
              <w:t>Physical and chemical properties</w:t>
            </w:r>
          </w:p>
        </w:tc>
      </w:tr>
      <w:tr w:rsidR="00845375" w14:paraId="2187ED23" w14:textId="77777777" w:rsidTr="0057377C"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14:paraId="3944DABA" w14:textId="77777777" w:rsidR="007C2675" w:rsidRPr="00637E9C" w:rsidRDefault="002005A8" w:rsidP="007C2675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Information on basic physical and chemical properties</w:t>
            </w:r>
          </w:p>
        </w:tc>
      </w:tr>
      <w:tr w:rsidR="00845375" w14:paraId="6D251150" w14:textId="77777777" w:rsidTr="00B814D9">
        <w:trPr>
          <w:trHeight w:val="3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14:paraId="76A109D7" w14:textId="77777777" w:rsidR="007C2675" w:rsidRPr="00C62632" w:rsidRDefault="002005A8" w:rsidP="007C2675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lastRenderedPageBreak/>
              <w:t>Appearance</w:t>
            </w:r>
          </w:p>
        </w:tc>
        <w:tc>
          <w:tcPr>
            <w:tcW w:w="5335" w:type="dxa"/>
            <w:gridSpan w:val="2"/>
            <w:vAlign w:val="center"/>
          </w:tcPr>
          <w:p w14:paraId="1B036ACE" w14:textId="2DACC38C" w:rsidR="00B66B5D" w:rsidRPr="00C62632" w:rsidRDefault="008609DF" w:rsidP="00084E6B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Liquid</w:t>
            </w:r>
          </w:p>
        </w:tc>
      </w:tr>
      <w:tr w:rsidR="00845375" w14:paraId="69CE58CB" w14:textId="77777777" w:rsidTr="00B814D9">
        <w:trPr>
          <w:trHeight w:val="3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14:paraId="421617E8" w14:textId="77777777" w:rsidR="009D3182" w:rsidRPr="00C62632" w:rsidRDefault="002005A8" w:rsidP="007C2675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Colour</w:t>
            </w:r>
          </w:p>
        </w:tc>
        <w:tc>
          <w:tcPr>
            <w:tcW w:w="5335" w:type="dxa"/>
            <w:gridSpan w:val="2"/>
            <w:vAlign w:val="center"/>
          </w:tcPr>
          <w:p w14:paraId="64A00435" w14:textId="25E19AB6" w:rsidR="009D3182" w:rsidRPr="00C62632" w:rsidRDefault="008609DF" w:rsidP="00084E6B">
            <w:pPr>
              <w:pStyle w:val="ListParagraph"/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Galyon" w:hAnsi="Galyon"/>
                <w:sz w:val="20"/>
                <w:szCs w:val="20"/>
              </w:rPr>
              <w:t>Yellow-Orange</w:t>
            </w:r>
            <w:proofErr w:type="gramEnd"/>
          </w:p>
        </w:tc>
      </w:tr>
      <w:tr w:rsidR="00845375" w14:paraId="1486AC9F" w14:textId="77777777" w:rsidTr="00B814D9"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14:paraId="2C314109" w14:textId="77777777" w:rsidR="007C2675" w:rsidRPr="00C62632" w:rsidRDefault="002005A8" w:rsidP="007C2675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Odour</w:t>
            </w:r>
          </w:p>
        </w:tc>
        <w:tc>
          <w:tcPr>
            <w:tcW w:w="5335" w:type="dxa"/>
            <w:gridSpan w:val="2"/>
            <w:vAlign w:val="center"/>
          </w:tcPr>
          <w:p w14:paraId="7898AF36" w14:textId="77777777" w:rsidR="007C2675" w:rsidRPr="00C62632" w:rsidRDefault="002005A8" w:rsidP="00084E6B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C</w:t>
            </w:r>
            <w:r w:rsidR="00C25F7A" w:rsidRPr="00C25F7A">
              <w:rPr>
                <w:rFonts w:ascii="Galyon" w:hAnsi="Galyon"/>
                <w:sz w:val="20"/>
                <w:szCs w:val="20"/>
              </w:rPr>
              <w:t>haracteristic</w:t>
            </w:r>
          </w:p>
        </w:tc>
      </w:tr>
      <w:tr w:rsidR="00845375" w14:paraId="52C69075" w14:textId="77777777" w:rsidTr="00B814D9"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14:paraId="0D9908EF" w14:textId="77777777" w:rsidR="007C2675" w:rsidRPr="00C62632" w:rsidRDefault="002005A8" w:rsidP="007C2675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Odour </w:t>
            </w:r>
            <w:r w:rsidR="00130C45">
              <w:rPr>
                <w:rFonts w:ascii="Galyon" w:hAnsi="Galyon"/>
                <w:sz w:val="20"/>
                <w:szCs w:val="20"/>
              </w:rPr>
              <w:t>t</w:t>
            </w:r>
            <w:r w:rsidRPr="00C62632">
              <w:rPr>
                <w:rFonts w:ascii="Galyon" w:hAnsi="Galyon"/>
                <w:sz w:val="20"/>
                <w:szCs w:val="20"/>
              </w:rPr>
              <w:t>hreshold</w:t>
            </w:r>
          </w:p>
        </w:tc>
        <w:tc>
          <w:tcPr>
            <w:tcW w:w="5335" w:type="dxa"/>
            <w:gridSpan w:val="2"/>
            <w:vAlign w:val="center"/>
          </w:tcPr>
          <w:p w14:paraId="42F88301" w14:textId="77777777" w:rsidR="00B66B5D" w:rsidRPr="00C62632" w:rsidRDefault="002005A8" w:rsidP="00B66B5D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:rsidR="00845375" w14:paraId="01369D5F" w14:textId="77777777" w:rsidTr="00B814D9"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14:paraId="26A0C334" w14:textId="77777777" w:rsidR="007C2675" w:rsidRPr="00C62632" w:rsidRDefault="002005A8" w:rsidP="007C2675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pH</w:t>
            </w:r>
          </w:p>
        </w:tc>
        <w:tc>
          <w:tcPr>
            <w:tcW w:w="5335" w:type="dxa"/>
            <w:gridSpan w:val="2"/>
            <w:vAlign w:val="center"/>
          </w:tcPr>
          <w:p w14:paraId="006D6E8C" w14:textId="3C384F03" w:rsidR="007C2675" w:rsidRPr="00C62632" w:rsidRDefault="008609DF" w:rsidP="00084E6B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:rsidR="00845375" w14:paraId="5683A391" w14:textId="77777777" w:rsidTr="00B814D9"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14:paraId="273FF4F2" w14:textId="77777777" w:rsidR="007C2675" w:rsidRPr="00C62632" w:rsidRDefault="002005A8" w:rsidP="007C2675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Melting </w:t>
            </w:r>
            <w:r w:rsidR="00130C45">
              <w:rPr>
                <w:rFonts w:ascii="Galyon" w:hAnsi="Galyon"/>
                <w:sz w:val="20"/>
                <w:szCs w:val="20"/>
              </w:rPr>
              <w:t>p</w:t>
            </w:r>
            <w:r w:rsidRPr="00C62632">
              <w:rPr>
                <w:rFonts w:ascii="Galyon" w:hAnsi="Galyon"/>
                <w:sz w:val="20"/>
                <w:szCs w:val="20"/>
              </w:rPr>
              <w:t>oint/</w:t>
            </w:r>
            <w:r w:rsidR="00130C45">
              <w:rPr>
                <w:rFonts w:ascii="Galyon" w:hAnsi="Galyon"/>
                <w:sz w:val="20"/>
                <w:szCs w:val="20"/>
              </w:rPr>
              <w:t>f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reezing </w:t>
            </w:r>
            <w:r w:rsidR="00130C45">
              <w:rPr>
                <w:rFonts w:ascii="Galyon" w:hAnsi="Galyon"/>
                <w:sz w:val="20"/>
                <w:szCs w:val="20"/>
              </w:rPr>
              <w:t>p</w:t>
            </w:r>
            <w:r w:rsidRPr="00C62632">
              <w:rPr>
                <w:rFonts w:ascii="Galyon" w:hAnsi="Galyon"/>
                <w:sz w:val="20"/>
                <w:szCs w:val="20"/>
              </w:rPr>
              <w:t>oint</w:t>
            </w:r>
          </w:p>
        </w:tc>
        <w:tc>
          <w:tcPr>
            <w:tcW w:w="5335" w:type="dxa"/>
            <w:gridSpan w:val="2"/>
            <w:vAlign w:val="center"/>
          </w:tcPr>
          <w:p w14:paraId="5BA4A610" w14:textId="79B26283" w:rsidR="007C2675" w:rsidRPr="00C62632" w:rsidRDefault="008609DF" w:rsidP="00084E6B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Unknown</w:t>
            </w:r>
          </w:p>
        </w:tc>
      </w:tr>
      <w:tr w:rsidR="00845375" w14:paraId="2F9CE63A" w14:textId="77777777" w:rsidTr="00B814D9"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14:paraId="1326DB7A" w14:textId="77777777" w:rsidR="007C2675" w:rsidRPr="00C62632" w:rsidRDefault="002005A8" w:rsidP="007C2675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Initial </w:t>
            </w:r>
            <w:r w:rsidR="00130C45">
              <w:rPr>
                <w:rFonts w:ascii="Galyon" w:hAnsi="Galyon"/>
                <w:sz w:val="20"/>
                <w:szCs w:val="20"/>
              </w:rPr>
              <w:t>b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oiling </w:t>
            </w:r>
            <w:r w:rsidR="00130C45">
              <w:rPr>
                <w:rFonts w:ascii="Galyon" w:hAnsi="Galyon"/>
                <w:sz w:val="20"/>
                <w:szCs w:val="20"/>
              </w:rPr>
              <w:t>p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oint and </w:t>
            </w:r>
            <w:r w:rsidR="00130C45">
              <w:rPr>
                <w:rFonts w:ascii="Galyon" w:hAnsi="Galyon"/>
                <w:sz w:val="20"/>
                <w:szCs w:val="20"/>
              </w:rPr>
              <w:t>r</w:t>
            </w:r>
            <w:r w:rsidRPr="00C62632">
              <w:rPr>
                <w:rFonts w:ascii="Galyon" w:hAnsi="Galyon"/>
                <w:sz w:val="20"/>
                <w:szCs w:val="20"/>
              </w:rPr>
              <w:t>ange</w:t>
            </w:r>
          </w:p>
        </w:tc>
        <w:tc>
          <w:tcPr>
            <w:tcW w:w="5335" w:type="dxa"/>
            <w:gridSpan w:val="2"/>
            <w:vAlign w:val="center"/>
          </w:tcPr>
          <w:p w14:paraId="54BE9D14" w14:textId="11129C86" w:rsidR="007C2675" w:rsidRPr="00C62632" w:rsidRDefault="008609DF" w:rsidP="00084E6B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220-400</w:t>
            </w:r>
            <w:r w:rsidR="002005A8" w:rsidRPr="00223455">
              <w:rPr>
                <w:rFonts w:ascii="Galyon" w:hAnsi="Galyon"/>
                <w:sz w:val="20"/>
                <w:szCs w:val="20"/>
              </w:rPr>
              <w:t xml:space="preserve"> °C</w:t>
            </w:r>
          </w:p>
        </w:tc>
      </w:tr>
      <w:tr w:rsidR="00845375" w14:paraId="2A88F948" w14:textId="77777777" w:rsidTr="00B814D9"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14:paraId="3139105E" w14:textId="77777777" w:rsidR="007C2675" w:rsidRPr="00C62632" w:rsidRDefault="002005A8" w:rsidP="007C2675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Flash </w:t>
            </w:r>
            <w:r w:rsidR="00130C45">
              <w:rPr>
                <w:rFonts w:ascii="Galyon" w:hAnsi="Galyon"/>
                <w:sz w:val="20"/>
                <w:szCs w:val="20"/>
              </w:rPr>
              <w:t>p</w:t>
            </w:r>
            <w:r w:rsidRPr="00C62632">
              <w:rPr>
                <w:rFonts w:ascii="Galyon" w:hAnsi="Galyon"/>
                <w:sz w:val="20"/>
                <w:szCs w:val="20"/>
              </w:rPr>
              <w:t>oint</w:t>
            </w:r>
          </w:p>
        </w:tc>
        <w:tc>
          <w:tcPr>
            <w:tcW w:w="5335" w:type="dxa"/>
            <w:gridSpan w:val="2"/>
            <w:vAlign w:val="center"/>
          </w:tcPr>
          <w:p w14:paraId="7535C30E" w14:textId="77777777" w:rsidR="007C2675" w:rsidRPr="00C62632" w:rsidRDefault="002005A8" w:rsidP="00084E6B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O</w:t>
            </w:r>
            <w:r w:rsidR="00174203" w:rsidRPr="00174203">
              <w:rPr>
                <w:rFonts w:ascii="Galyon" w:hAnsi="Galyon"/>
                <w:sz w:val="20"/>
                <w:szCs w:val="20"/>
              </w:rPr>
              <w:t>pen cup &gt; 180 °C</w:t>
            </w:r>
          </w:p>
        </w:tc>
      </w:tr>
      <w:tr w:rsidR="00845375" w14:paraId="259DBF45" w14:textId="77777777" w:rsidTr="00B814D9"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14:paraId="63D0091C" w14:textId="77777777" w:rsidR="007C2675" w:rsidRPr="00C62632" w:rsidRDefault="002005A8" w:rsidP="007C2675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Evaporation </w:t>
            </w:r>
            <w:r w:rsidR="00130C45">
              <w:rPr>
                <w:rFonts w:ascii="Galyon" w:hAnsi="Galyon"/>
                <w:sz w:val="20"/>
                <w:szCs w:val="20"/>
              </w:rPr>
              <w:t>r</w:t>
            </w:r>
            <w:r w:rsidRPr="00C62632">
              <w:rPr>
                <w:rFonts w:ascii="Galyon" w:hAnsi="Galyon"/>
                <w:sz w:val="20"/>
                <w:szCs w:val="20"/>
              </w:rPr>
              <w:t>ate</w:t>
            </w:r>
          </w:p>
        </w:tc>
        <w:tc>
          <w:tcPr>
            <w:tcW w:w="5335" w:type="dxa"/>
            <w:gridSpan w:val="2"/>
            <w:vAlign w:val="center"/>
          </w:tcPr>
          <w:p w14:paraId="3EFA5BBA" w14:textId="77777777" w:rsidR="007C2675" w:rsidRPr="00C62632" w:rsidRDefault="002005A8" w:rsidP="00084E6B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:rsidR="00845375" w14:paraId="5F00F4E9" w14:textId="77777777" w:rsidTr="00B814D9"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14:paraId="2FBF8598" w14:textId="77777777" w:rsidR="007C2675" w:rsidRPr="00C62632" w:rsidRDefault="002005A8" w:rsidP="007C2675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Flammability (solid, gaseous)</w:t>
            </w:r>
          </w:p>
        </w:tc>
        <w:tc>
          <w:tcPr>
            <w:tcW w:w="5335" w:type="dxa"/>
            <w:gridSpan w:val="2"/>
            <w:vAlign w:val="center"/>
          </w:tcPr>
          <w:p w14:paraId="6174F5A7" w14:textId="77777777" w:rsidR="007C2675" w:rsidRPr="00C62632" w:rsidRDefault="002005A8" w:rsidP="00084E6B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</w:t>
            </w:r>
            <w:r w:rsidR="00174203" w:rsidRPr="00174203">
              <w:rPr>
                <w:rFonts w:ascii="Galyon" w:hAnsi="Galyon"/>
                <w:sz w:val="20"/>
                <w:szCs w:val="20"/>
              </w:rPr>
              <w:t>o data available</w:t>
            </w:r>
          </w:p>
        </w:tc>
      </w:tr>
      <w:tr w:rsidR="00845375" w14:paraId="2DBA57A8" w14:textId="77777777" w:rsidTr="00B814D9"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14:paraId="42C08867" w14:textId="77777777" w:rsidR="007C2675" w:rsidRPr="00C62632" w:rsidRDefault="002005A8" w:rsidP="007C2675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Upper </w:t>
            </w:r>
            <w:r w:rsidR="00130C45">
              <w:rPr>
                <w:rFonts w:ascii="Galyon" w:hAnsi="Galyon"/>
                <w:sz w:val="20"/>
                <w:szCs w:val="20"/>
              </w:rPr>
              <w:t>i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gnition or </w:t>
            </w:r>
            <w:r w:rsidR="00130C45">
              <w:rPr>
                <w:rFonts w:ascii="Galyon" w:hAnsi="Galyon"/>
                <w:sz w:val="20"/>
                <w:szCs w:val="20"/>
              </w:rPr>
              <w:t>e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xplosion </w:t>
            </w:r>
            <w:r w:rsidR="00130C45">
              <w:rPr>
                <w:rFonts w:ascii="Galyon" w:hAnsi="Galyon"/>
                <w:sz w:val="20"/>
                <w:szCs w:val="20"/>
              </w:rPr>
              <w:t>l</w:t>
            </w:r>
            <w:r w:rsidRPr="00C62632">
              <w:rPr>
                <w:rFonts w:ascii="Galyon" w:hAnsi="Galyon"/>
                <w:sz w:val="20"/>
                <w:szCs w:val="20"/>
              </w:rPr>
              <w:t>imits</w:t>
            </w:r>
          </w:p>
        </w:tc>
        <w:tc>
          <w:tcPr>
            <w:tcW w:w="5335" w:type="dxa"/>
            <w:gridSpan w:val="2"/>
            <w:vAlign w:val="center"/>
          </w:tcPr>
          <w:p w14:paraId="6F3DB7A0" w14:textId="77777777" w:rsidR="007C2675" w:rsidRPr="00C62632" w:rsidRDefault="002005A8" w:rsidP="00084E6B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:rsidR="00845375" w14:paraId="5EF17FD6" w14:textId="77777777" w:rsidTr="00B814D9"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14:paraId="60C19C79" w14:textId="77777777" w:rsidR="00C60413" w:rsidRPr="00C62632" w:rsidRDefault="002005A8" w:rsidP="007C2675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Lower </w:t>
            </w:r>
            <w:r w:rsidR="00130C45">
              <w:rPr>
                <w:rFonts w:ascii="Galyon" w:hAnsi="Galyon"/>
                <w:sz w:val="20"/>
                <w:szCs w:val="20"/>
              </w:rPr>
              <w:t>i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gnition or </w:t>
            </w:r>
            <w:r w:rsidR="00130C45">
              <w:rPr>
                <w:rFonts w:ascii="Galyon" w:hAnsi="Galyon"/>
                <w:sz w:val="20"/>
                <w:szCs w:val="20"/>
              </w:rPr>
              <w:t>e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xplosion </w:t>
            </w:r>
            <w:r w:rsidR="00130C45">
              <w:rPr>
                <w:rFonts w:ascii="Galyon" w:hAnsi="Galyon"/>
                <w:sz w:val="20"/>
                <w:szCs w:val="20"/>
              </w:rPr>
              <w:t>l</w:t>
            </w:r>
            <w:r w:rsidRPr="00C62632">
              <w:rPr>
                <w:rFonts w:ascii="Galyon" w:hAnsi="Galyon"/>
                <w:sz w:val="20"/>
                <w:szCs w:val="20"/>
              </w:rPr>
              <w:t>imits</w:t>
            </w:r>
          </w:p>
        </w:tc>
        <w:tc>
          <w:tcPr>
            <w:tcW w:w="5335" w:type="dxa"/>
            <w:gridSpan w:val="2"/>
            <w:vAlign w:val="center"/>
          </w:tcPr>
          <w:p w14:paraId="7E9CC2FE" w14:textId="77777777" w:rsidR="00C60413" w:rsidRPr="00C62632" w:rsidRDefault="002005A8" w:rsidP="00084E6B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D84B6F"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:rsidR="00845375" w14:paraId="59942D14" w14:textId="77777777" w:rsidTr="00B814D9"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14:paraId="71C20E6E" w14:textId="77777777" w:rsidR="007C2675" w:rsidRPr="00C62632" w:rsidRDefault="002005A8" w:rsidP="007C2675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Vapour </w:t>
            </w:r>
            <w:r w:rsidR="00E92499">
              <w:rPr>
                <w:rFonts w:ascii="Galyon" w:hAnsi="Galyon"/>
                <w:sz w:val="20"/>
                <w:szCs w:val="20"/>
              </w:rPr>
              <w:t>p</w:t>
            </w:r>
            <w:r w:rsidRPr="00C62632">
              <w:rPr>
                <w:rFonts w:ascii="Galyon" w:hAnsi="Galyon"/>
                <w:sz w:val="20"/>
                <w:szCs w:val="20"/>
              </w:rPr>
              <w:t>ressure</w:t>
            </w:r>
          </w:p>
        </w:tc>
        <w:tc>
          <w:tcPr>
            <w:tcW w:w="5335" w:type="dxa"/>
            <w:gridSpan w:val="2"/>
            <w:vAlign w:val="center"/>
          </w:tcPr>
          <w:p w14:paraId="3CB07C0F" w14:textId="77777777" w:rsidR="007C2675" w:rsidRPr="00C62632" w:rsidRDefault="002005A8" w:rsidP="00084E6B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D84B6F"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:rsidR="00845375" w14:paraId="5E325B22" w14:textId="77777777" w:rsidTr="00B814D9"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14:paraId="24924C1B" w14:textId="77777777" w:rsidR="00F8185B" w:rsidRPr="00C62632" w:rsidRDefault="002005A8" w:rsidP="007C2675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Vapour </w:t>
            </w:r>
            <w:r w:rsidR="00E92499">
              <w:rPr>
                <w:rFonts w:ascii="Galyon" w:hAnsi="Galyon"/>
                <w:sz w:val="20"/>
                <w:szCs w:val="20"/>
              </w:rPr>
              <w:t>d</w:t>
            </w:r>
            <w:r w:rsidRPr="00C62632">
              <w:rPr>
                <w:rFonts w:ascii="Galyon" w:hAnsi="Galyon"/>
                <w:sz w:val="20"/>
                <w:szCs w:val="20"/>
              </w:rPr>
              <w:t>ensity</w:t>
            </w:r>
          </w:p>
        </w:tc>
        <w:tc>
          <w:tcPr>
            <w:tcW w:w="5335" w:type="dxa"/>
            <w:gridSpan w:val="2"/>
            <w:vAlign w:val="center"/>
          </w:tcPr>
          <w:p w14:paraId="1B7E7A9B" w14:textId="77777777" w:rsidR="00F8185B" w:rsidRPr="00C62632" w:rsidRDefault="002005A8" w:rsidP="00084E6B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:rsidR="00845375" w14:paraId="2176DC8A" w14:textId="77777777" w:rsidTr="00B814D9"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14:paraId="4CDF047D" w14:textId="77777777" w:rsidR="007C2675" w:rsidRPr="00C62632" w:rsidRDefault="002005A8" w:rsidP="007C2675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Relative </w:t>
            </w:r>
            <w:r w:rsidR="00E92499">
              <w:rPr>
                <w:rFonts w:ascii="Galyon" w:hAnsi="Galyon"/>
                <w:sz w:val="20"/>
                <w:szCs w:val="20"/>
              </w:rPr>
              <w:t>d</w:t>
            </w:r>
            <w:r w:rsidRPr="00C62632">
              <w:rPr>
                <w:rFonts w:ascii="Galyon" w:hAnsi="Galyon"/>
                <w:sz w:val="20"/>
                <w:szCs w:val="20"/>
              </w:rPr>
              <w:t>ensity</w:t>
            </w:r>
          </w:p>
        </w:tc>
        <w:tc>
          <w:tcPr>
            <w:tcW w:w="5335" w:type="dxa"/>
            <w:gridSpan w:val="2"/>
            <w:vAlign w:val="center"/>
          </w:tcPr>
          <w:p w14:paraId="22BC00C9" w14:textId="77777777" w:rsidR="007C2675" w:rsidRPr="00C62632" w:rsidRDefault="002005A8" w:rsidP="00084E6B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:rsidR="00845375" w14:paraId="7E918B3F" w14:textId="77777777" w:rsidTr="00B814D9"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14:paraId="67F7527A" w14:textId="77777777" w:rsidR="007C2675" w:rsidRPr="00C62632" w:rsidRDefault="002005A8" w:rsidP="007C2675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Water </w:t>
            </w:r>
            <w:r w:rsidR="00E92499">
              <w:rPr>
                <w:rFonts w:ascii="Galyon" w:hAnsi="Galyon"/>
                <w:sz w:val="20"/>
                <w:szCs w:val="20"/>
              </w:rPr>
              <w:t>s</w:t>
            </w:r>
            <w:r w:rsidRPr="00C62632">
              <w:rPr>
                <w:rFonts w:ascii="Galyon" w:hAnsi="Galyon"/>
                <w:sz w:val="20"/>
                <w:szCs w:val="20"/>
              </w:rPr>
              <w:t>olubility</w:t>
            </w:r>
          </w:p>
        </w:tc>
        <w:tc>
          <w:tcPr>
            <w:tcW w:w="5335" w:type="dxa"/>
            <w:gridSpan w:val="2"/>
            <w:vAlign w:val="center"/>
          </w:tcPr>
          <w:p w14:paraId="162402F1" w14:textId="77777777" w:rsidR="007C2675" w:rsidRPr="00C62632" w:rsidRDefault="002005A8" w:rsidP="00084E6B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I</w:t>
            </w:r>
            <w:r w:rsidR="00D84B6F" w:rsidRPr="00D84B6F">
              <w:rPr>
                <w:rFonts w:ascii="Galyon" w:hAnsi="Galyon"/>
                <w:sz w:val="20"/>
                <w:szCs w:val="20"/>
              </w:rPr>
              <w:t>nsoluble in water</w:t>
            </w:r>
          </w:p>
        </w:tc>
      </w:tr>
      <w:tr w:rsidR="00845375" w14:paraId="784F3B36" w14:textId="77777777" w:rsidTr="00B814D9"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14:paraId="3097FCD4" w14:textId="77777777" w:rsidR="007C2675" w:rsidRPr="00C62632" w:rsidRDefault="002005A8" w:rsidP="007C2675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Partition</w:t>
            </w:r>
            <w:r w:rsidR="00146269" w:rsidRPr="00C62632">
              <w:rPr>
                <w:rFonts w:ascii="Galyon" w:hAnsi="Galyon"/>
                <w:sz w:val="20"/>
                <w:szCs w:val="20"/>
              </w:rPr>
              <w:t xml:space="preserve"> </w:t>
            </w:r>
            <w:r w:rsidR="00E92499">
              <w:rPr>
                <w:rFonts w:ascii="Galyon" w:hAnsi="Galyon"/>
                <w:sz w:val="20"/>
                <w:szCs w:val="20"/>
              </w:rPr>
              <w:t>c</w:t>
            </w:r>
            <w:r w:rsidR="00146269" w:rsidRPr="00C62632">
              <w:rPr>
                <w:rFonts w:ascii="Galyon" w:hAnsi="Galyon"/>
                <w:sz w:val="20"/>
                <w:szCs w:val="20"/>
              </w:rPr>
              <w:t>oefficient n-octanol/water</w:t>
            </w:r>
          </w:p>
        </w:tc>
        <w:tc>
          <w:tcPr>
            <w:tcW w:w="5335" w:type="dxa"/>
            <w:gridSpan w:val="2"/>
            <w:vAlign w:val="center"/>
          </w:tcPr>
          <w:p w14:paraId="51CB1E1E" w14:textId="77777777" w:rsidR="007C2675" w:rsidRPr="00C62632" w:rsidRDefault="002005A8" w:rsidP="00084E6B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:rsidR="00845375" w14:paraId="0F8443A3" w14:textId="77777777" w:rsidTr="00B814D9"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14:paraId="129F906A" w14:textId="77777777" w:rsidR="007C2675" w:rsidRPr="00C62632" w:rsidRDefault="002005A8" w:rsidP="007C2675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Auto</w:t>
            </w:r>
            <w:r w:rsidR="00146269" w:rsidRPr="00C62632">
              <w:rPr>
                <w:rFonts w:ascii="Galyon" w:hAnsi="Galyon"/>
                <w:sz w:val="20"/>
                <w:szCs w:val="20"/>
              </w:rPr>
              <w:t>-</w:t>
            </w:r>
            <w:r w:rsidR="00E92499">
              <w:rPr>
                <w:rFonts w:ascii="Galyon" w:hAnsi="Galyon"/>
                <w:sz w:val="20"/>
                <w:szCs w:val="20"/>
              </w:rPr>
              <w:t>i</w:t>
            </w:r>
            <w:r w:rsidR="00146269" w:rsidRPr="00C62632">
              <w:rPr>
                <w:rFonts w:ascii="Galyon" w:hAnsi="Galyon"/>
                <w:sz w:val="20"/>
                <w:szCs w:val="20"/>
              </w:rPr>
              <w:t xml:space="preserve">gnition </w:t>
            </w:r>
            <w:r w:rsidR="00E92499">
              <w:rPr>
                <w:rFonts w:ascii="Galyon" w:hAnsi="Galyon"/>
                <w:sz w:val="20"/>
                <w:szCs w:val="20"/>
              </w:rPr>
              <w:t>t</w:t>
            </w:r>
            <w:r w:rsidR="00146269" w:rsidRPr="00C62632">
              <w:rPr>
                <w:rFonts w:ascii="Galyon" w:hAnsi="Galyon"/>
                <w:sz w:val="20"/>
                <w:szCs w:val="20"/>
              </w:rPr>
              <w:t>emperature</w:t>
            </w:r>
          </w:p>
        </w:tc>
        <w:tc>
          <w:tcPr>
            <w:tcW w:w="5335" w:type="dxa"/>
            <w:gridSpan w:val="2"/>
            <w:vAlign w:val="center"/>
          </w:tcPr>
          <w:p w14:paraId="0E73E77C" w14:textId="77777777" w:rsidR="007C2675" w:rsidRPr="00C62632" w:rsidRDefault="002005A8" w:rsidP="00084E6B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:rsidR="00845375" w14:paraId="708C48CF" w14:textId="77777777" w:rsidTr="00B814D9"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14:paraId="6023718B" w14:textId="77777777" w:rsidR="00146269" w:rsidRPr="00C62632" w:rsidRDefault="002005A8" w:rsidP="007C2675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Decomposition </w:t>
            </w:r>
            <w:r w:rsidR="00E92499">
              <w:rPr>
                <w:rFonts w:ascii="Galyon" w:hAnsi="Galyon"/>
                <w:sz w:val="20"/>
                <w:szCs w:val="20"/>
              </w:rPr>
              <w:t>t</w:t>
            </w:r>
            <w:r w:rsidRPr="00C62632">
              <w:rPr>
                <w:rFonts w:ascii="Galyon" w:hAnsi="Galyon"/>
                <w:sz w:val="20"/>
                <w:szCs w:val="20"/>
              </w:rPr>
              <w:t>emperature</w:t>
            </w:r>
          </w:p>
        </w:tc>
        <w:tc>
          <w:tcPr>
            <w:tcW w:w="5335" w:type="dxa"/>
            <w:gridSpan w:val="2"/>
            <w:vAlign w:val="center"/>
          </w:tcPr>
          <w:p w14:paraId="4AC7DD94" w14:textId="77777777" w:rsidR="00146269" w:rsidRPr="00C62632" w:rsidRDefault="002005A8" w:rsidP="00084E6B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:rsidR="00845375" w14:paraId="04AA1149" w14:textId="77777777" w:rsidTr="00B814D9"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14:paraId="50D2296E" w14:textId="77777777" w:rsidR="007C2675" w:rsidRPr="00C62632" w:rsidRDefault="002005A8" w:rsidP="007C2675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Viscosity</w:t>
            </w:r>
          </w:p>
        </w:tc>
        <w:tc>
          <w:tcPr>
            <w:tcW w:w="5335" w:type="dxa"/>
            <w:gridSpan w:val="2"/>
            <w:vAlign w:val="center"/>
          </w:tcPr>
          <w:p w14:paraId="298C4118" w14:textId="77777777" w:rsidR="007C2675" w:rsidRPr="00C62632" w:rsidRDefault="002005A8" w:rsidP="00084E6B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:rsidR="00845375" w14:paraId="1C5F760F" w14:textId="77777777" w:rsidTr="00B814D9"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14:paraId="0B65CFA6" w14:textId="77777777" w:rsidR="007C2675" w:rsidRPr="00C62632" w:rsidRDefault="002005A8" w:rsidP="007C2675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Explosive </w:t>
            </w:r>
            <w:r w:rsidR="00E92499">
              <w:rPr>
                <w:rFonts w:ascii="Galyon" w:hAnsi="Galyon"/>
                <w:sz w:val="20"/>
                <w:szCs w:val="20"/>
              </w:rPr>
              <w:t>p</w:t>
            </w:r>
            <w:r w:rsidRPr="00C62632">
              <w:rPr>
                <w:rFonts w:ascii="Galyon" w:hAnsi="Galyon"/>
                <w:sz w:val="20"/>
                <w:szCs w:val="20"/>
              </w:rPr>
              <w:t>roperties</w:t>
            </w:r>
          </w:p>
        </w:tc>
        <w:tc>
          <w:tcPr>
            <w:tcW w:w="5335" w:type="dxa"/>
            <w:gridSpan w:val="2"/>
            <w:vAlign w:val="center"/>
          </w:tcPr>
          <w:p w14:paraId="5BDBDAA3" w14:textId="77777777" w:rsidR="007C2675" w:rsidRPr="00C62632" w:rsidRDefault="002005A8" w:rsidP="00084E6B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:rsidR="00845375" w14:paraId="653B00C3" w14:textId="77777777" w:rsidTr="00B814D9"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14:paraId="1540E4EF" w14:textId="77777777" w:rsidR="007C2675" w:rsidRPr="00C62632" w:rsidRDefault="002005A8" w:rsidP="007C2675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Oxidizing </w:t>
            </w:r>
            <w:r w:rsidR="00E92499">
              <w:rPr>
                <w:rFonts w:ascii="Galyon" w:hAnsi="Galyon"/>
                <w:sz w:val="20"/>
                <w:szCs w:val="20"/>
              </w:rPr>
              <w:t>p</w:t>
            </w:r>
            <w:r w:rsidRPr="00C62632">
              <w:rPr>
                <w:rFonts w:ascii="Galyon" w:hAnsi="Galyon"/>
                <w:sz w:val="20"/>
                <w:szCs w:val="20"/>
              </w:rPr>
              <w:t>roperties</w:t>
            </w:r>
          </w:p>
        </w:tc>
        <w:tc>
          <w:tcPr>
            <w:tcW w:w="5335" w:type="dxa"/>
            <w:gridSpan w:val="2"/>
            <w:vAlign w:val="center"/>
          </w:tcPr>
          <w:p w14:paraId="759B633D" w14:textId="77777777" w:rsidR="007C2675" w:rsidRPr="00C62632" w:rsidRDefault="002005A8" w:rsidP="00084E6B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:rsidR="00845375" w14:paraId="5489346F" w14:textId="77777777" w:rsidTr="00B814D9"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14:paraId="23991E5F" w14:textId="77777777" w:rsidR="00D73BEA" w:rsidRPr="00C62632" w:rsidRDefault="002005A8" w:rsidP="007C2675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Kinematic </w:t>
            </w:r>
            <w:r w:rsidR="00E92499">
              <w:rPr>
                <w:rFonts w:ascii="Galyon" w:hAnsi="Galyon"/>
                <w:sz w:val="20"/>
                <w:szCs w:val="20"/>
              </w:rPr>
              <w:t>v</w:t>
            </w:r>
            <w:r w:rsidRPr="00C62632">
              <w:rPr>
                <w:rFonts w:ascii="Galyon" w:hAnsi="Galyon"/>
                <w:sz w:val="20"/>
                <w:szCs w:val="20"/>
              </w:rPr>
              <w:t>iscosity</w:t>
            </w:r>
          </w:p>
        </w:tc>
        <w:tc>
          <w:tcPr>
            <w:tcW w:w="5335" w:type="dxa"/>
            <w:gridSpan w:val="2"/>
            <w:vAlign w:val="center"/>
          </w:tcPr>
          <w:p w14:paraId="442EDAB5" w14:textId="77777777" w:rsidR="00D73BEA" w:rsidRPr="00C62632" w:rsidRDefault="002005A8" w:rsidP="00084E6B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:rsidR="00845375" w14:paraId="3A5ECD7F" w14:textId="77777777" w:rsidTr="00B814D9"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14:paraId="2EAD68A2" w14:textId="77777777" w:rsidR="00D73BEA" w:rsidRPr="00C62632" w:rsidRDefault="002005A8" w:rsidP="007C2675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Particle </w:t>
            </w:r>
            <w:r w:rsidR="00E92499">
              <w:rPr>
                <w:rFonts w:ascii="Galyon" w:hAnsi="Galyon"/>
                <w:sz w:val="20"/>
                <w:szCs w:val="20"/>
              </w:rPr>
              <w:t>c</w:t>
            </w:r>
            <w:r w:rsidRPr="00C62632">
              <w:rPr>
                <w:rFonts w:ascii="Galyon" w:hAnsi="Galyon"/>
                <w:sz w:val="20"/>
                <w:szCs w:val="20"/>
              </w:rPr>
              <w:t>haracteristics</w:t>
            </w:r>
          </w:p>
        </w:tc>
        <w:tc>
          <w:tcPr>
            <w:tcW w:w="5335" w:type="dxa"/>
            <w:gridSpan w:val="2"/>
            <w:vAlign w:val="center"/>
          </w:tcPr>
          <w:p w14:paraId="4D93CE51" w14:textId="77777777" w:rsidR="00D73BEA" w:rsidRPr="00C62632" w:rsidRDefault="002005A8" w:rsidP="00084E6B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:rsidR="00845375" w14:paraId="74CFC7AE" w14:textId="77777777" w:rsidTr="0057377C"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14:paraId="61FE5355" w14:textId="77777777" w:rsidR="007C2675" w:rsidRPr="00637E9C" w:rsidRDefault="002005A8" w:rsidP="004B1559">
            <w:pPr>
              <w:pStyle w:val="ListParagraph"/>
              <w:numPr>
                <w:ilvl w:val="2"/>
                <w:numId w:val="2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 xml:space="preserve">Information with </w:t>
            </w:r>
            <w:r w:rsidR="00730E52">
              <w:rPr>
                <w:rFonts w:ascii="Galyon" w:hAnsi="Galyon"/>
                <w:b/>
                <w:bCs/>
                <w:sz w:val="20"/>
                <w:szCs w:val="20"/>
              </w:rPr>
              <w:t>r</w:t>
            </w: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 xml:space="preserve">egards to </w:t>
            </w:r>
            <w:r w:rsidR="00730E52">
              <w:rPr>
                <w:rFonts w:ascii="Galyon" w:hAnsi="Galyon"/>
                <w:b/>
                <w:bCs/>
                <w:sz w:val="20"/>
                <w:szCs w:val="20"/>
              </w:rPr>
              <w:t>p</w:t>
            </w: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 xml:space="preserve">hysical </w:t>
            </w:r>
            <w:r w:rsidR="00730E52">
              <w:rPr>
                <w:rFonts w:ascii="Galyon" w:hAnsi="Galyon"/>
                <w:b/>
                <w:bCs/>
                <w:sz w:val="20"/>
                <w:szCs w:val="20"/>
              </w:rPr>
              <w:t>h</w:t>
            </w: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 xml:space="preserve">azard </w:t>
            </w:r>
            <w:r w:rsidR="00730E52">
              <w:rPr>
                <w:rFonts w:ascii="Galyon" w:hAnsi="Galyon"/>
                <w:b/>
                <w:bCs/>
                <w:sz w:val="20"/>
                <w:szCs w:val="20"/>
              </w:rPr>
              <w:t>c</w:t>
            </w: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lasses</w:t>
            </w:r>
          </w:p>
        </w:tc>
      </w:tr>
      <w:tr w:rsidR="00845375" w14:paraId="461987E2" w14:textId="77777777" w:rsidTr="006B1829">
        <w:trPr>
          <w:trHeight w:val="55"/>
        </w:trPr>
        <w:tc>
          <w:tcPr>
            <w:tcW w:w="9016" w:type="dxa"/>
            <w:gridSpan w:val="4"/>
          </w:tcPr>
          <w:p w14:paraId="622C5C50" w14:textId="77777777" w:rsidR="009C46A9" w:rsidRPr="009C46A9" w:rsidRDefault="002005A8" w:rsidP="009C46A9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9C46A9">
              <w:rPr>
                <w:rFonts w:ascii="Galyon" w:hAnsi="Galyon"/>
                <w:sz w:val="20"/>
                <w:szCs w:val="20"/>
              </w:rPr>
              <w:t>Molecular weight: 314.46 g/mol</w:t>
            </w:r>
          </w:p>
          <w:p w14:paraId="5ADE5DE0" w14:textId="77777777" w:rsidR="00912496" w:rsidRDefault="002005A8" w:rsidP="009C46A9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9C46A9">
              <w:rPr>
                <w:rFonts w:ascii="Galyon" w:hAnsi="Galyon"/>
                <w:sz w:val="20"/>
                <w:szCs w:val="20"/>
              </w:rPr>
              <w:t>Formula: C21H30O2</w:t>
            </w:r>
            <w:r w:rsidR="006E6B72">
              <w:rPr>
                <w:rFonts w:ascii="Galyon" w:hAnsi="Galyon"/>
                <w:sz w:val="20"/>
                <w:szCs w:val="20"/>
              </w:rPr>
              <w:t>.</w:t>
            </w:r>
          </w:p>
          <w:p w14:paraId="1FC43B09" w14:textId="77777777" w:rsidR="00992930" w:rsidRPr="00C62632" w:rsidRDefault="00992930" w:rsidP="009C46A9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:rsidR="00845375" w14:paraId="0742BB21" w14:textId="77777777" w:rsidTr="0057377C"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14:paraId="5C7ECB1B" w14:textId="77777777" w:rsidR="006C71F8" w:rsidRPr="00637E9C" w:rsidRDefault="002005A8" w:rsidP="004B1559">
            <w:pPr>
              <w:pStyle w:val="ListParagraph"/>
              <w:numPr>
                <w:ilvl w:val="2"/>
                <w:numId w:val="2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 xml:space="preserve">Other </w:t>
            </w:r>
            <w:r w:rsidR="00730E52">
              <w:rPr>
                <w:rFonts w:ascii="Galyon" w:hAnsi="Galyon"/>
                <w:b/>
                <w:bCs/>
                <w:sz w:val="20"/>
                <w:szCs w:val="20"/>
              </w:rPr>
              <w:t>s</w:t>
            </w: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 xml:space="preserve">afety </w:t>
            </w:r>
            <w:r w:rsidR="00730E52">
              <w:rPr>
                <w:rFonts w:ascii="Galyon" w:hAnsi="Galyon"/>
                <w:b/>
                <w:bCs/>
                <w:sz w:val="20"/>
                <w:szCs w:val="20"/>
              </w:rPr>
              <w:t>c</w:t>
            </w: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haracteristics</w:t>
            </w:r>
          </w:p>
        </w:tc>
      </w:tr>
      <w:tr w:rsidR="00845375" w14:paraId="655C1FAC" w14:textId="77777777" w:rsidTr="006B1829">
        <w:trPr>
          <w:trHeight w:val="55"/>
        </w:trPr>
        <w:tc>
          <w:tcPr>
            <w:tcW w:w="9016" w:type="dxa"/>
            <w:gridSpan w:val="4"/>
          </w:tcPr>
          <w:p w14:paraId="26119F2E" w14:textId="77777777" w:rsidR="0092148D" w:rsidRDefault="002005A8" w:rsidP="006C71F8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  <w:r w:rsidR="006E6B72">
              <w:rPr>
                <w:rFonts w:ascii="Galyon" w:hAnsi="Galyon"/>
                <w:sz w:val="20"/>
                <w:szCs w:val="20"/>
              </w:rPr>
              <w:t>.</w:t>
            </w:r>
          </w:p>
          <w:p w14:paraId="0D14786A" w14:textId="77777777" w:rsidR="00912496" w:rsidRPr="00C62632" w:rsidRDefault="00912496" w:rsidP="006C71F8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:rsidR="00845375" w14:paraId="6DA2B29D" w14:textId="77777777" w:rsidTr="00426F99">
        <w:trPr>
          <w:trHeight w:val="55"/>
        </w:trPr>
        <w:tc>
          <w:tcPr>
            <w:tcW w:w="9016" w:type="dxa"/>
            <w:gridSpan w:val="4"/>
            <w:shd w:val="clear" w:color="auto" w:fill="0D5786"/>
          </w:tcPr>
          <w:p w14:paraId="1A37E6EC" w14:textId="77777777" w:rsidR="006C71F8" w:rsidRPr="00C65498" w:rsidRDefault="002005A8" w:rsidP="004B1559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rPr>
                <w:rFonts w:ascii="Galyon" w:hAnsi="Galyon"/>
              </w:rPr>
            </w:pPr>
            <w:r w:rsidRPr="00C65498">
              <w:rPr>
                <w:rFonts w:ascii="Galyon" w:hAnsi="Galyon"/>
                <w:color w:val="ECECEC"/>
              </w:rPr>
              <w:t>Stability and reactivity</w:t>
            </w:r>
          </w:p>
        </w:tc>
      </w:tr>
      <w:tr w:rsidR="00845375" w14:paraId="62958E07" w14:textId="77777777" w:rsidTr="0057377C"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14:paraId="15AB2ACC" w14:textId="77777777" w:rsidR="006C71F8" w:rsidRPr="00637E9C" w:rsidRDefault="002005A8" w:rsidP="007768A0">
            <w:pPr>
              <w:pStyle w:val="ListParagraph"/>
              <w:numPr>
                <w:ilvl w:val="1"/>
                <w:numId w:val="3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lastRenderedPageBreak/>
              <w:t>Reactivity</w:t>
            </w:r>
          </w:p>
        </w:tc>
      </w:tr>
      <w:tr w:rsidR="00845375" w14:paraId="794B02F7" w14:textId="77777777" w:rsidTr="006B1829">
        <w:trPr>
          <w:trHeight w:val="55"/>
        </w:trPr>
        <w:tc>
          <w:tcPr>
            <w:tcW w:w="9016" w:type="dxa"/>
            <w:gridSpan w:val="4"/>
          </w:tcPr>
          <w:p w14:paraId="1E768C0B" w14:textId="77777777" w:rsidR="006C71F8" w:rsidRDefault="002005A8" w:rsidP="00DC5152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DC5152">
              <w:rPr>
                <w:rFonts w:ascii="Galyon" w:hAnsi="Galyon"/>
                <w:sz w:val="20"/>
                <w:szCs w:val="20"/>
              </w:rPr>
              <w:t>No specific test data related to reactivity available for this product or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DC5152">
              <w:rPr>
                <w:rFonts w:ascii="Galyon" w:hAnsi="Galyon"/>
                <w:sz w:val="20"/>
                <w:szCs w:val="20"/>
              </w:rPr>
              <w:t>its ingredients.</w:t>
            </w:r>
          </w:p>
          <w:p w14:paraId="44E7523F" w14:textId="77777777" w:rsidR="00992930" w:rsidRPr="00DC5152" w:rsidRDefault="00992930" w:rsidP="00DC5152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:rsidR="00845375" w14:paraId="01AB1CE8" w14:textId="77777777" w:rsidTr="0057377C"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14:paraId="4DBDB3E4" w14:textId="77777777" w:rsidR="006C71F8" w:rsidRPr="00637E9C" w:rsidRDefault="002005A8" w:rsidP="007768A0">
            <w:pPr>
              <w:pStyle w:val="ListParagraph"/>
              <w:numPr>
                <w:ilvl w:val="1"/>
                <w:numId w:val="3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Chemical stability</w:t>
            </w:r>
          </w:p>
        </w:tc>
      </w:tr>
      <w:tr w:rsidR="00845375" w14:paraId="18233395" w14:textId="77777777" w:rsidTr="006B1829">
        <w:trPr>
          <w:trHeight w:val="55"/>
        </w:trPr>
        <w:tc>
          <w:tcPr>
            <w:tcW w:w="9016" w:type="dxa"/>
            <w:gridSpan w:val="4"/>
          </w:tcPr>
          <w:p w14:paraId="1C80930D" w14:textId="77777777" w:rsidR="006C71F8" w:rsidRDefault="002005A8" w:rsidP="00912496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DC5152">
              <w:rPr>
                <w:rFonts w:ascii="Galyon" w:hAnsi="Galyon"/>
                <w:sz w:val="20"/>
                <w:szCs w:val="20"/>
              </w:rPr>
              <w:t>The product is stable.</w:t>
            </w:r>
          </w:p>
          <w:p w14:paraId="0B9617FE" w14:textId="77777777" w:rsidR="00992930" w:rsidRPr="00C62632" w:rsidRDefault="00992930" w:rsidP="00912496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:rsidR="00845375" w14:paraId="28D26F3B" w14:textId="77777777" w:rsidTr="0057377C"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14:paraId="197E9979" w14:textId="77777777" w:rsidR="006C71F8" w:rsidRPr="00637E9C" w:rsidRDefault="002005A8" w:rsidP="007768A0">
            <w:pPr>
              <w:pStyle w:val="ListParagraph"/>
              <w:numPr>
                <w:ilvl w:val="1"/>
                <w:numId w:val="3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Possibility of dangerous reactions</w:t>
            </w:r>
          </w:p>
        </w:tc>
      </w:tr>
      <w:tr w:rsidR="00845375" w14:paraId="460114BF" w14:textId="77777777" w:rsidTr="006B1829">
        <w:trPr>
          <w:trHeight w:val="55"/>
        </w:trPr>
        <w:tc>
          <w:tcPr>
            <w:tcW w:w="9016" w:type="dxa"/>
            <w:gridSpan w:val="4"/>
          </w:tcPr>
          <w:p w14:paraId="2C01EDB9" w14:textId="77777777" w:rsidR="006C71F8" w:rsidRDefault="002005A8" w:rsidP="007D4DF5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7D4DF5">
              <w:rPr>
                <w:rFonts w:ascii="Galyon" w:hAnsi="Galyon"/>
                <w:sz w:val="20"/>
                <w:szCs w:val="20"/>
              </w:rPr>
              <w:t>Under normal conditions of storage and use, hazardous</w:t>
            </w:r>
            <w:r w:rsidR="006E6B72">
              <w:rPr>
                <w:rFonts w:ascii="Galyon" w:hAnsi="Galyon"/>
                <w:sz w:val="20"/>
                <w:szCs w:val="20"/>
              </w:rPr>
              <w:t xml:space="preserve"> </w:t>
            </w:r>
            <w:r w:rsidRPr="007D4DF5">
              <w:rPr>
                <w:rFonts w:ascii="Galyon" w:hAnsi="Galyon"/>
                <w:sz w:val="20"/>
                <w:szCs w:val="20"/>
              </w:rPr>
              <w:t>reactions will not occur.</w:t>
            </w:r>
          </w:p>
          <w:p w14:paraId="61098A07" w14:textId="77777777" w:rsidR="00992930" w:rsidRPr="00C62632" w:rsidRDefault="00992930" w:rsidP="007D4DF5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:rsidR="00845375" w14:paraId="4E54BBC7" w14:textId="77777777" w:rsidTr="0057377C"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14:paraId="3285B3F0" w14:textId="77777777" w:rsidR="006C71F8" w:rsidRPr="00637E9C" w:rsidRDefault="002005A8" w:rsidP="007768A0">
            <w:pPr>
              <w:pStyle w:val="ListParagraph"/>
              <w:numPr>
                <w:ilvl w:val="1"/>
                <w:numId w:val="3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Conditions to avoid</w:t>
            </w:r>
          </w:p>
        </w:tc>
      </w:tr>
      <w:tr w:rsidR="00845375" w14:paraId="2CFDCF4C" w14:textId="77777777" w:rsidTr="006B1829">
        <w:trPr>
          <w:trHeight w:val="55"/>
        </w:trPr>
        <w:tc>
          <w:tcPr>
            <w:tcW w:w="9016" w:type="dxa"/>
            <w:gridSpan w:val="4"/>
          </w:tcPr>
          <w:p w14:paraId="23B4A6F9" w14:textId="77777777" w:rsidR="006C71F8" w:rsidRDefault="002005A8" w:rsidP="006C71F8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2E1679">
              <w:rPr>
                <w:rFonts w:ascii="Galyon" w:hAnsi="Galyon"/>
                <w:sz w:val="20"/>
                <w:szCs w:val="20"/>
              </w:rPr>
              <w:t>Direct sunlight, extremely high or low temperatures.</w:t>
            </w:r>
          </w:p>
          <w:p w14:paraId="64766497" w14:textId="77777777" w:rsidR="00210414" w:rsidRPr="00C62632" w:rsidRDefault="00210414" w:rsidP="006C71F8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:rsidR="00845375" w14:paraId="2DB68FC2" w14:textId="77777777" w:rsidTr="0057377C"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14:paraId="2006534E" w14:textId="77777777" w:rsidR="006C71F8" w:rsidRPr="00637E9C" w:rsidRDefault="002005A8" w:rsidP="007768A0">
            <w:pPr>
              <w:pStyle w:val="ListParagraph"/>
              <w:numPr>
                <w:ilvl w:val="1"/>
                <w:numId w:val="3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Incompatible materials</w:t>
            </w:r>
          </w:p>
        </w:tc>
      </w:tr>
      <w:tr w:rsidR="00845375" w14:paraId="5A4D1F0B" w14:textId="77777777" w:rsidTr="006B1829">
        <w:trPr>
          <w:trHeight w:val="55"/>
        </w:trPr>
        <w:tc>
          <w:tcPr>
            <w:tcW w:w="9016" w:type="dxa"/>
            <w:gridSpan w:val="4"/>
          </w:tcPr>
          <w:p w14:paraId="4FB5D6B3" w14:textId="77777777" w:rsidR="00210414" w:rsidRDefault="002005A8" w:rsidP="006C71F8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S</w:t>
            </w:r>
            <w:r w:rsidR="002E1679" w:rsidRPr="002E1679">
              <w:rPr>
                <w:rFonts w:ascii="Galyon" w:hAnsi="Galyon"/>
                <w:sz w:val="20"/>
                <w:szCs w:val="20"/>
              </w:rPr>
              <w:t>ee section 7</w:t>
            </w:r>
            <w:r>
              <w:rPr>
                <w:rFonts w:ascii="Galyon" w:hAnsi="Galyon"/>
                <w:sz w:val="20"/>
                <w:szCs w:val="20"/>
              </w:rPr>
              <w:t>.</w:t>
            </w:r>
          </w:p>
          <w:p w14:paraId="0DFA66F9" w14:textId="77777777" w:rsidR="006C71F8" w:rsidRPr="00C62632" w:rsidRDefault="002005A8" w:rsidP="006C71F8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2E1679">
              <w:rPr>
                <w:rFonts w:ascii="Galyon" w:hAnsi="Galyon"/>
                <w:sz w:val="20"/>
                <w:szCs w:val="20"/>
              </w:rPr>
              <w:t xml:space="preserve"> </w:t>
            </w:r>
          </w:p>
        </w:tc>
      </w:tr>
      <w:tr w:rsidR="00845375" w14:paraId="11087765" w14:textId="77777777" w:rsidTr="0057377C"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14:paraId="5BACD8DD" w14:textId="77777777" w:rsidR="006C71F8" w:rsidRPr="00637E9C" w:rsidRDefault="002005A8" w:rsidP="007768A0">
            <w:pPr>
              <w:pStyle w:val="ListParagraph"/>
              <w:numPr>
                <w:ilvl w:val="1"/>
                <w:numId w:val="3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Hazardous decomposition products</w:t>
            </w:r>
          </w:p>
        </w:tc>
      </w:tr>
      <w:tr w:rsidR="00845375" w14:paraId="6D3ACFE4" w14:textId="77777777" w:rsidTr="006B1829">
        <w:trPr>
          <w:trHeight w:val="55"/>
        </w:trPr>
        <w:tc>
          <w:tcPr>
            <w:tcW w:w="9016" w:type="dxa"/>
            <w:gridSpan w:val="4"/>
          </w:tcPr>
          <w:p w14:paraId="0CD920C1" w14:textId="77777777" w:rsidR="00912496" w:rsidRPr="00C62632" w:rsidRDefault="002005A8" w:rsidP="00583FB4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S</w:t>
            </w:r>
            <w:r w:rsidR="00583FB4" w:rsidRPr="00583FB4">
              <w:rPr>
                <w:rFonts w:ascii="Galyon" w:hAnsi="Galyon"/>
                <w:sz w:val="20"/>
                <w:szCs w:val="20"/>
              </w:rPr>
              <w:t>moke and irritating vapours when heated to</w:t>
            </w:r>
            <w:r w:rsidR="006E6B72">
              <w:rPr>
                <w:rFonts w:ascii="Galyon" w:hAnsi="Galyon"/>
                <w:sz w:val="20"/>
                <w:szCs w:val="20"/>
              </w:rPr>
              <w:t xml:space="preserve"> </w:t>
            </w:r>
            <w:r w:rsidR="00583FB4" w:rsidRPr="00583FB4">
              <w:rPr>
                <w:rFonts w:ascii="Galyon" w:hAnsi="Galyon"/>
                <w:sz w:val="20"/>
                <w:szCs w:val="20"/>
              </w:rPr>
              <w:t>decomposition.</w:t>
            </w:r>
          </w:p>
          <w:p w14:paraId="00CA5566" w14:textId="77777777" w:rsidR="006C71F8" w:rsidRPr="00C62632" w:rsidRDefault="006C71F8" w:rsidP="006C71F8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:rsidR="00845375" w14:paraId="1902A819" w14:textId="77777777" w:rsidTr="00426F99">
        <w:trPr>
          <w:trHeight w:val="55"/>
        </w:trPr>
        <w:tc>
          <w:tcPr>
            <w:tcW w:w="9016" w:type="dxa"/>
            <w:gridSpan w:val="4"/>
            <w:shd w:val="clear" w:color="auto" w:fill="0D5786"/>
          </w:tcPr>
          <w:p w14:paraId="0446539F" w14:textId="77777777" w:rsidR="006C71F8" w:rsidRPr="00C65498" w:rsidRDefault="002005A8" w:rsidP="007768A0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rFonts w:ascii="Galyon" w:hAnsi="Galyon"/>
              </w:rPr>
            </w:pPr>
            <w:r w:rsidRPr="00C65498">
              <w:rPr>
                <w:rFonts w:ascii="Galyon" w:hAnsi="Galyon"/>
                <w:color w:val="ECECEC"/>
              </w:rPr>
              <w:t>Toxicological information</w:t>
            </w:r>
          </w:p>
        </w:tc>
      </w:tr>
      <w:tr w:rsidR="00845375" w14:paraId="518778BC" w14:textId="77777777" w:rsidTr="0057377C"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14:paraId="15F77671" w14:textId="77777777" w:rsidR="006C71F8" w:rsidRPr="00734CC4" w:rsidRDefault="002005A8" w:rsidP="007768A0">
            <w:pPr>
              <w:pStyle w:val="ListParagraph"/>
              <w:numPr>
                <w:ilvl w:val="1"/>
                <w:numId w:val="3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734CC4">
              <w:rPr>
                <w:rFonts w:ascii="Galyon" w:hAnsi="Galyon"/>
                <w:b/>
                <w:bCs/>
                <w:sz w:val="20"/>
                <w:szCs w:val="20"/>
              </w:rPr>
              <w:t>Information on toxicological effects</w:t>
            </w:r>
          </w:p>
        </w:tc>
      </w:tr>
      <w:tr w:rsidR="00845375" w14:paraId="3680A126" w14:textId="77777777" w:rsidTr="00B814D9">
        <w:trPr>
          <w:trHeight w:val="4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14:paraId="552F9A2A" w14:textId="77777777" w:rsidR="006C71F8" w:rsidRPr="00C62632" w:rsidRDefault="002005A8" w:rsidP="006C71F8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Acute </w:t>
            </w:r>
            <w:r w:rsidR="00E92499">
              <w:rPr>
                <w:rFonts w:ascii="Galyon" w:hAnsi="Galyon"/>
                <w:sz w:val="20"/>
                <w:szCs w:val="20"/>
              </w:rPr>
              <w:t>t</w:t>
            </w:r>
            <w:r w:rsidRPr="00C62632">
              <w:rPr>
                <w:rFonts w:ascii="Galyon" w:hAnsi="Galyon"/>
                <w:sz w:val="20"/>
                <w:szCs w:val="20"/>
              </w:rPr>
              <w:t>oxicity</w:t>
            </w:r>
          </w:p>
        </w:tc>
        <w:tc>
          <w:tcPr>
            <w:tcW w:w="5335" w:type="dxa"/>
            <w:gridSpan w:val="2"/>
            <w:vAlign w:val="center"/>
          </w:tcPr>
          <w:p w14:paraId="1E3A1D3E" w14:textId="77777777" w:rsidR="00912496" w:rsidRPr="00912496" w:rsidRDefault="002005A8" w:rsidP="00912496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>No</w:t>
            </w:r>
            <w:r w:rsidR="006E6B72">
              <w:rPr>
                <w:rFonts w:ascii="Galyon" w:hAnsi="Galyon"/>
                <w:sz w:val="20"/>
                <w:szCs w:val="20"/>
              </w:rPr>
              <w:t xml:space="preserve"> data </w:t>
            </w:r>
            <w:r w:rsidRPr="00782FBD">
              <w:rPr>
                <w:rFonts w:ascii="Galyon" w:hAnsi="Galyon"/>
                <w:sz w:val="20"/>
                <w:szCs w:val="20"/>
              </w:rPr>
              <w:t>available</w:t>
            </w:r>
          </w:p>
        </w:tc>
      </w:tr>
      <w:tr w:rsidR="00845375" w14:paraId="14313585" w14:textId="77777777" w:rsidTr="00B814D9">
        <w:trPr>
          <w:trHeight w:val="35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14:paraId="7FB30F89" w14:textId="77777777" w:rsidR="006C71F8" w:rsidRPr="00C62632" w:rsidRDefault="002005A8" w:rsidP="006C71F8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Etchant/</w:t>
            </w:r>
            <w:r w:rsidR="00E92499">
              <w:rPr>
                <w:rFonts w:ascii="Galyon" w:hAnsi="Galyon"/>
                <w:sz w:val="20"/>
                <w:szCs w:val="20"/>
              </w:rPr>
              <w:t>i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rritant </w:t>
            </w:r>
            <w:r w:rsidR="00E92499">
              <w:rPr>
                <w:rFonts w:ascii="Galyon" w:hAnsi="Galyon"/>
                <w:sz w:val="20"/>
                <w:szCs w:val="20"/>
              </w:rPr>
              <w:t>e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ffect on </w:t>
            </w:r>
            <w:r w:rsidR="00E92499">
              <w:rPr>
                <w:rFonts w:ascii="Galyon" w:hAnsi="Galyon"/>
                <w:sz w:val="20"/>
                <w:szCs w:val="20"/>
              </w:rPr>
              <w:t>s</w:t>
            </w:r>
            <w:r w:rsidRPr="00C62632">
              <w:rPr>
                <w:rFonts w:ascii="Galyon" w:hAnsi="Galyon"/>
                <w:sz w:val="20"/>
                <w:szCs w:val="20"/>
              </w:rPr>
              <w:t>kin</w:t>
            </w:r>
          </w:p>
        </w:tc>
        <w:tc>
          <w:tcPr>
            <w:tcW w:w="5335" w:type="dxa"/>
            <w:gridSpan w:val="2"/>
            <w:vAlign w:val="center"/>
          </w:tcPr>
          <w:p w14:paraId="1367E7B8" w14:textId="77777777" w:rsidR="006C71F8" w:rsidRPr="00C62632" w:rsidRDefault="002005A8" w:rsidP="006C71F8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A82746">
              <w:rPr>
                <w:rFonts w:ascii="Galyon" w:hAnsi="Galyon"/>
                <w:sz w:val="20"/>
                <w:szCs w:val="20"/>
              </w:rPr>
              <w:t>No irritating effect</w:t>
            </w:r>
          </w:p>
        </w:tc>
      </w:tr>
      <w:tr w:rsidR="00845375" w14:paraId="60F2CD8E" w14:textId="77777777" w:rsidTr="00B814D9">
        <w:trPr>
          <w:trHeight w:val="35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14:paraId="3EDEE138" w14:textId="77777777" w:rsidR="006C71F8" w:rsidRPr="00C62632" w:rsidRDefault="002005A8" w:rsidP="006C71F8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Severe </w:t>
            </w:r>
            <w:r w:rsidR="00E92499">
              <w:rPr>
                <w:rFonts w:ascii="Galyon" w:hAnsi="Galyon"/>
                <w:sz w:val="20"/>
                <w:szCs w:val="20"/>
              </w:rPr>
              <w:t>e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ye </w:t>
            </w:r>
            <w:r w:rsidR="00E92499">
              <w:rPr>
                <w:rFonts w:ascii="Galyon" w:hAnsi="Galyon"/>
                <w:sz w:val="20"/>
                <w:szCs w:val="20"/>
              </w:rPr>
              <w:t>d</w:t>
            </w:r>
            <w:r w:rsidRPr="00C62632">
              <w:rPr>
                <w:rFonts w:ascii="Galyon" w:hAnsi="Galyon"/>
                <w:sz w:val="20"/>
                <w:szCs w:val="20"/>
              </w:rPr>
              <w:t>amage/</w:t>
            </w:r>
            <w:r w:rsidR="00E92499">
              <w:rPr>
                <w:rFonts w:ascii="Galyon" w:hAnsi="Galyon"/>
                <w:sz w:val="20"/>
                <w:szCs w:val="20"/>
              </w:rPr>
              <w:t>i</w:t>
            </w:r>
            <w:r w:rsidRPr="00C62632">
              <w:rPr>
                <w:rFonts w:ascii="Galyon" w:hAnsi="Galyon"/>
                <w:sz w:val="20"/>
                <w:szCs w:val="20"/>
              </w:rPr>
              <w:t>rritation</w:t>
            </w:r>
          </w:p>
        </w:tc>
        <w:tc>
          <w:tcPr>
            <w:tcW w:w="5335" w:type="dxa"/>
            <w:gridSpan w:val="2"/>
            <w:vAlign w:val="center"/>
          </w:tcPr>
          <w:p w14:paraId="0772FA23" w14:textId="77777777" w:rsidR="006C71F8" w:rsidRPr="00C62632" w:rsidRDefault="002005A8" w:rsidP="006C71F8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A82746">
              <w:rPr>
                <w:rFonts w:ascii="Galyon" w:hAnsi="Galyon"/>
                <w:sz w:val="20"/>
                <w:szCs w:val="20"/>
              </w:rPr>
              <w:t>No irritating effect</w:t>
            </w:r>
          </w:p>
        </w:tc>
      </w:tr>
      <w:tr w:rsidR="00845375" w14:paraId="00D781E8" w14:textId="77777777" w:rsidTr="00B814D9">
        <w:trPr>
          <w:trHeight w:val="35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14:paraId="5DC4AD4E" w14:textId="77777777" w:rsidR="006C71F8" w:rsidRPr="00C62632" w:rsidRDefault="002005A8" w:rsidP="006C71F8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Sensitisation of the </w:t>
            </w:r>
            <w:r w:rsidR="00E92499">
              <w:rPr>
                <w:rFonts w:ascii="Galyon" w:hAnsi="Galyon"/>
                <w:sz w:val="20"/>
                <w:szCs w:val="20"/>
              </w:rPr>
              <w:t>r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espiratory </w:t>
            </w:r>
            <w:r w:rsidR="00E92499">
              <w:rPr>
                <w:rFonts w:ascii="Galyon" w:hAnsi="Galyon"/>
                <w:sz w:val="20"/>
                <w:szCs w:val="20"/>
              </w:rPr>
              <w:t>t</w:t>
            </w:r>
            <w:r w:rsidRPr="00C62632">
              <w:rPr>
                <w:rFonts w:ascii="Galyon" w:hAnsi="Galyon"/>
                <w:sz w:val="20"/>
                <w:szCs w:val="20"/>
              </w:rPr>
              <w:t>ract/</w:t>
            </w:r>
            <w:r w:rsidR="00E92499">
              <w:rPr>
                <w:rFonts w:ascii="Galyon" w:hAnsi="Galyon"/>
                <w:sz w:val="20"/>
                <w:szCs w:val="20"/>
              </w:rPr>
              <w:t>s</w:t>
            </w:r>
            <w:r w:rsidRPr="00C62632">
              <w:rPr>
                <w:rFonts w:ascii="Galyon" w:hAnsi="Galyon"/>
                <w:sz w:val="20"/>
                <w:szCs w:val="20"/>
              </w:rPr>
              <w:t>kin</w:t>
            </w:r>
          </w:p>
        </w:tc>
        <w:tc>
          <w:tcPr>
            <w:tcW w:w="5335" w:type="dxa"/>
            <w:gridSpan w:val="2"/>
            <w:vAlign w:val="center"/>
          </w:tcPr>
          <w:p w14:paraId="5D3978AE" w14:textId="77777777" w:rsidR="006C71F8" w:rsidRPr="00C62632" w:rsidRDefault="002005A8" w:rsidP="006C71F8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 xml:space="preserve">Not </w:t>
            </w:r>
            <w:r w:rsidR="006E6B72">
              <w:rPr>
                <w:rFonts w:ascii="Galyon" w:hAnsi="Galyon"/>
                <w:sz w:val="20"/>
                <w:szCs w:val="20"/>
              </w:rPr>
              <w:t xml:space="preserve">data </w:t>
            </w:r>
            <w:r w:rsidRPr="00782FBD">
              <w:rPr>
                <w:rFonts w:ascii="Galyon" w:hAnsi="Galyon"/>
                <w:sz w:val="20"/>
                <w:szCs w:val="20"/>
              </w:rPr>
              <w:t>available</w:t>
            </w:r>
          </w:p>
        </w:tc>
      </w:tr>
      <w:tr w:rsidR="00845375" w14:paraId="7586DFCD" w14:textId="77777777" w:rsidTr="00B814D9">
        <w:trPr>
          <w:trHeight w:val="35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14:paraId="669F5AD3" w14:textId="77777777" w:rsidR="006C71F8" w:rsidRPr="00C62632" w:rsidRDefault="002005A8" w:rsidP="006C71F8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Germ </w:t>
            </w:r>
            <w:r w:rsidR="00E92499">
              <w:rPr>
                <w:rFonts w:ascii="Galyon" w:hAnsi="Galyon"/>
                <w:sz w:val="20"/>
                <w:szCs w:val="20"/>
              </w:rPr>
              <w:t>c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ell </w:t>
            </w:r>
            <w:r w:rsidR="00E92499">
              <w:rPr>
                <w:rFonts w:ascii="Galyon" w:hAnsi="Galyon"/>
                <w:sz w:val="20"/>
                <w:szCs w:val="20"/>
              </w:rPr>
              <w:t>m</w:t>
            </w:r>
            <w:r w:rsidRPr="00C62632">
              <w:rPr>
                <w:rFonts w:ascii="Galyon" w:hAnsi="Galyon"/>
                <w:sz w:val="20"/>
                <w:szCs w:val="20"/>
              </w:rPr>
              <w:t>utagenicity</w:t>
            </w:r>
          </w:p>
        </w:tc>
        <w:tc>
          <w:tcPr>
            <w:tcW w:w="5335" w:type="dxa"/>
            <w:gridSpan w:val="2"/>
            <w:vAlign w:val="center"/>
          </w:tcPr>
          <w:p w14:paraId="0A6C3DAE" w14:textId="77777777" w:rsidR="006C71F8" w:rsidRPr="00C62632" w:rsidRDefault="002005A8" w:rsidP="006C71F8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 xml:space="preserve">Not </w:t>
            </w:r>
            <w:r w:rsidR="006E6B72">
              <w:rPr>
                <w:rFonts w:ascii="Galyon" w:hAnsi="Galyon"/>
                <w:sz w:val="20"/>
                <w:szCs w:val="20"/>
              </w:rPr>
              <w:t xml:space="preserve">data </w:t>
            </w:r>
            <w:r w:rsidRPr="00782FBD">
              <w:rPr>
                <w:rFonts w:ascii="Galyon" w:hAnsi="Galyon"/>
                <w:sz w:val="20"/>
                <w:szCs w:val="20"/>
              </w:rPr>
              <w:t>available</w:t>
            </w:r>
          </w:p>
        </w:tc>
      </w:tr>
      <w:tr w:rsidR="00845375" w14:paraId="1FF4BECB" w14:textId="77777777" w:rsidTr="00B814D9">
        <w:trPr>
          <w:trHeight w:val="35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14:paraId="5244A007" w14:textId="77777777" w:rsidR="006C71F8" w:rsidRPr="00C62632" w:rsidRDefault="002005A8" w:rsidP="006C71F8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Carcinogenicity</w:t>
            </w:r>
          </w:p>
        </w:tc>
        <w:tc>
          <w:tcPr>
            <w:tcW w:w="5335" w:type="dxa"/>
            <w:gridSpan w:val="2"/>
            <w:vAlign w:val="center"/>
          </w:tcPr>
          <w:p w14:paraId="2DBBFD64" w14:textId="77777777" w:rsidR="006C71F8" w:rsidRPr="00C62632" w:rsidRDefault="002005A8" w:rsidP="006C71F8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 xml:space="preserve">Not </w:t>
            </w:r>
            <w:r w:rsidR="006E6B72">
              <w:rPr>
                <w:rFonts w:ascii="Galyon" w:hAnsi="Galyon"/>
                <w:sz w:val="20"/>
                <w:szCs w:val="20"/>
              </w:rPr>
              <w:t xml:space="preserve">data </w:t>
            </w:r>
            <w:r w:rsidRPr="00782FBD">
              <w:rPr>
                <w:rFonts w:ascii="Galyon" w:hAnsi="Galyon"/>
                <w:sz w:val="20"/>
                <w:szCs w:val="20"/>
              </w:rPr>
              <w:t>available</w:t>
            </w:r>
          </w:p>
        </w:tc>
      </w:tr>
      <w:tr w:rsidR="00845375" w14:paraId="2F41FE6D" w14:textId="77777777" w:rsidTr="00B814D9">
        <w:trPr>
          <w:trHeight w:val="35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14:paraId="0B4846F1" w14:textId="77777777" w:rsidR="006C71F8" w:rsidRPr="00C62632" w:rsidRDefault="002005A8" w:rsidP="006C71F8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Reproductive </w:t>
            </w:r>
            <w:r w:rsidR="00E92499">
              <w:rPr>
                <w:rFonts w:ascii="Galyon" w:hAnsi="Galyon"/>
                <w:sz w:val="20"/>
                <w:szCs w:val="20"/>
              </w:rPr>
              <w:t>t</w:t>
            </w:r>
            <w:r w:rsidRPr="00C62632">
              <w:rPr>
                <w:rFonts w:ascii="Galyon" w:hAnsi="Galyon"/>
                <w:sz w:val="20"/>
                <w:szCs w:val="20"/>
              </w:rPr>
              <w:t>oxicity</w:t>
            </w:r>
          </w:p>
        </w:tc>
        <w:tc>
          <w:tcPr>
            <w:tcW w:w="5335" w:type="dxa"/>
            <w:gridSpan w:val="2"/>
            <w:vAlign w:val="center"/>
          </w:tcPr>
          <w:p w14:paraId="6ED6532E" w14:textId="77777777" w:rsidR="006C71F8" w:rsidRPr="00C62632" w:rsidRDefault="002005A8" w:rsidP="006C71F8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 xml:space="preserve">Not </w:t>
            </w:r>
            <w:r w:rsidR="006E6B72">
              <w:rPr>
                <w:rFonts w:ascii="Galyon" w:hAnsi="Galyon"/>
                <w:sz w:val="20"/>
                <w:szCs w:val="20"/>
              </w:rPr>
              <w:t xml:space="preserve">data </w:t>
            </w:r>
            <w:r w:rsidRPr="00782FBD">
              <w:rPr>
                <w:rFonts w:ascii="Galyon" w:hAnsi="Galyon"/>
                <w:sz w:val="20"/>
                <w:szCs w:val="20"/>
              </w:rPr>
              <w:t>available</w:t>
            </w:r>
          </w:p>
        </w:tc>
      </w:tr>
      <w:tr w:rsidR="00845375" w14:paraId="42424C90" w14:textId="77777777" w:rsidTr="00B814D9">
        <w:trPr>
          <w:trHeight w:val="35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14:paraId="11CA7909" w14:textId="77777777" w:rsidR="006C71F8" w:rsidRPr="00C62632" w:rsidRDefault="002005A8" w:rsidP="006C71F8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Specific </w:t>
            </w:r>
            <w:r w:rsidR="00E92499">
              <w:rPr>
                <w:rFonts w:ascii="Galyon" w:hAnsi="Galyon"/>
                <w:sz w:val="20"/>
                <w:szCs w:val="20"/>
              </w:rPr>
              <w:t>t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arget </w:t>
            </w:r>
            <w:r w:rsidR="00E92499">
              <w:rPr>
                <w:rFonts w:ascii="Galyon" w:hAnsi="Galyon"/>
                <w:sz w:val="20"/>
                <w:szCs w:val="20"/>
              </w:rPr>
              <w:t>o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rgan </w:t>
            </w:r>
            <w:r w:rsidR="00E92499">
              <w:rPr>
                <w:rFonts w:ascii="Galyon" w:hAnsi="Galyon"/>
                <w:sz w:val="20"/>
                <w:szCs w:val="20"/>
              </w:rPr>
              <w:t>t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oxicity – </w:t>
            </w:r>
            <w:r w:rsidR="00E92499">
              <w:rPr>
                <w:rFonts w:ascii="Galyon" w:hAnsi="Galyon"/>
                <w:sz w:val="20"/>
                <w:szCs w:val="20"/>
              </w:rPr>
              <w:t>s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ingle </w:t>
            </w:r>
            <w:r w:rsidR="00E92499">
              <w:rPr>
                <w:rFonts w:ascii="Galyon" w:hAnsi="Galyon"/>
                <w:sz w:val="20"/>
                <w:szCs w:val="20"/>
              </w:rPr>
              <w:t>e</w:t>
            </w:r>
            <w:r w:rsidRPr="00C62632">
              <w:rPr>
                <w:rFonts w:ascii="Galyon" w:hAnsi="Galyon"/>
                <w:sz w:val="20"/>
                <w:szCs w:val="20"/>
              </w:rPr>
              <w:t>xposure</w:t>
            </w:r>
          </w:p>
        </w:tc>
        <w:tc>
          <w:tcPr>
            <w:tcW w:w="5335" w:type="dxa"/>
            <w:gridSpan w:val="2"/>
            <w:vAlign w:val="center"/>
          </w:tcPr>
          <w:p w14:paraId="1F921527" w14:textId="77777777" w:rsidR="006C71F8" w:rsidRPr="00C62632" w:rsidRDefault="002005A8" w:rsidP="006C71F8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 xml:space="preserve">Not </w:t>
            </w:r>
            <w:r w:rsidR="006E6B72">
              <w:rPr>
                <w:rFonts w:ascii="Galyon" w:hAnsi="Galyon"/>
                <w:sz w:val="20"/>
                <w:szCs w:val="20"/>
              </w:rPr>
              <w:t xml:space="preserve">data </w:t>
            </w:r>
            <w:r w:rsidRPr="00782FBD">
              <w:rPr>
                <w:rFonts w:ascii="Galyon" w:hAnsi="Galyon"/>
                <w:sz w:val="20"/>
                <w:szCs w:val="20"/>
              </w:rPr>
              <w:t>available</w:t>
            </w:r>
          </w:p>
        </w:tc>
      </w:tr>
      <w:tr w:rsidR="00845375" w14:paraId="59557933" w14:textId="77777777" w:rsidTr="00B814D9">
        <w:trPr>
          <w:trHeight w:val="35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14:paraId="04801086" w14:textId="77777777" w:rsidR="006C71F8" w:rsidRPr="00C62632" w:rsidRDefault="002005A8" w:rsidP="006C71F8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Specific </w:t>
            </w:r>
            <w:r w:rsidR="00E92499">
              <w:rPr>
                <w:rFonts w:ascii="Galyon" w:hAnsi="Galyon"/>
                <w:sz w:val="20"/>
                <w:szCs w:val="20"/>
              </w:rPr>
              <w:t>t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arget </w:t>
            </w:r>
            <w:r w:rsidR="00E92499">
              <w:rPr>
                <w:rFonts w:ascii="Galyon" w:hAnsi="Galyon"/>
                <w:sz w:val="20"/>
                <w:szCs w:val="20"/>
              </w:rPr>
              <w:t>o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rgan </w:t>
            </w:r>
            <w:r w:rsidR="00E92499">
              <w:rPr>
                <w:rFonts w:ascii="Galyon" w:hAnsi="Galyon"/>
                <w:sz w:val="20"/>
                <w:szCs w:val="20"/>
              </w:rPr>
              <w:t>t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oxicity – </w:t>
            </w:r>
            <w:r w:rsidR="00E92499">
              <w:rPr>
                <w:rFonts w:ascii="Galyon" w:hAnsi="Galyon"/>
                <w:sz w:val="20"/>
                <w:szCs w:val="20"/>
              </w:rPr>
              <w:t>r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epeated </w:t>
            </w:r>
            <w:r w:rsidR="00E92499">
              <w:rPr>
                <w:rFonts w:ascii="Galyon" w:hAnsi="Galyon"/>
                <w:sz w:val="20"/>
                <w:szCs w:val="20"/>
              </w:rPr>
              <w:t>e</w:t>
            </w:r>
            <w:r w:rsidRPr="00C62632">
              <w:rPr>
                <w:rFonts w:ascii="Galyon" w:hAnsi="Galyon"/>
                <w:sz w:val="20"/>
                <w:szCs w:val="20"/>
              </w:rPr>
              <w:t>xposure</w:t>
            </w:r>
          </w:p>
        </w:tc>
        <w:tc>
          <w:tcPr>
            <w:tcW w:w="5335" w:type="dxa"/>
            <w:gridSpan w:val="2"/>
            <w:vAlign w:val="center"/>
          </w:tcPr>
          <w:p w14:paraId="4006A0D9" w14:textId="77777777" w:rsidR="006C71F8" w:rsidRPr="00C62632" w:rsidRDefault="002005A8" w:rsidP="006C71F8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 xml:space="preserve">Not </w:t>
            </w:r>
            <w:r w:rsidR="006E6B72">
              <w:rPr>
                <w:rFonts w:ascii="Galyon" w:hAnsi="Galyon"/>
                <w:sz w:val="20"/>
                <w:szCs w:val="20"/>
              </w:rPr>
              <w:t xml:space="preserve">data </w:t>
            </w:r>
            <w:r w:rsidRPr="00782FBD">
              <w:rPr>
                <w:rFonts w:ascii="Galyon" w:hAnsi="Galyon"/>
                <w:sz w:val="20"/>
                <w:szCs w:val="20"/>
              </w:rPr>
              <w:t>available</w:t>
            </w:r>
          </w:p>
        </w:tc>
      </w:tr>
      <w:tr w:rsidR="00845375" w14:paraId="66D03628" w14:textId="77777777" w:rsidTr="00B814D9">
        <w:trPr>
          <w:trHeight w:val="35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14:paraId="3F178799" w14:textId="77777777" w:rsidR="006C71F8" w:rsidRPr="00C62632" w:rsidRDefault="002005A8" w:rsidP="006C71F8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Danger of </w:t>
            </w:r>
            <w:r w:rsidR="00E92499">
              <w:rPr>
                <w:rFonts w:ascii="Galyon" w:hAnsi="Galyon"/>
                <w:sz w:val="20"/>
                <w:szCs w:val="20"/>
              </w:rPr>
              <w:t>a</w:t>
            </w:r>
            <w:r w:rsidRPr="00C62632">
              <w:rPr>
                <w:rFonts w:ascii="Galyon" w:hAnsi="Galyon"/>
                <w:sz w:val="20"/>
                <w:szCs w:val="20"/>
              </w:rPr>
              <w:t>spiration</w:t>
            </w:r>
          </w:p>
        </w:tc>
        <w:tc>
          <w:tcPr>
            <w:tcW w:w="5335" w:type="dxa"/>
            <w:gridSpan w:val="2"/>
            <w:vAlign w:val="center"/>
          </w:tcPr>
          <w:p w14:paraId="04B9CBE8" w14:textId="77777777" w:rsidR="006C71F8" w:rsidRPr="00C62632" w:rsidRDefault="002005A8" w:rsidP="006C71F8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 xml:space="preserve">Not </w:t>
            </w:r>
            <w:r w:rsidR="006E6B72">
              <w:rPr>
                <w:rFonts w:ascii="Galyon" w:hAnsi="Galyon"/>
                <w:sz w:val="20"/>
                <w:szCs w:val="20"/>
              </w:rPr>
              <w:t xml:space="preserve">data </w:t>
            </w:r>
            <w:r w:rsidRPr="00782FBD">
              <w:rPr>
                <w:rFonts w:ascii="Galyon" w:hAnsi="Galyon"/>
                <w:sz w:val="20"/>
                <w:szCs w:val="20"/>
              </w:rPr>
              <w:t>available</w:t>
            </w:r>
          </w:p>
        </w:tc>
      </w:tr>
      <w:tr w:rsidR="00845375" w14:paraId="22895BC5" w14:textId="77777777" w:rsidTr="00B814D9">
        <w:trPr>
          <w:trHeight w:val="35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14:paraId="5CBA832E" w14:textId="77777777" w:rsidR="006C71F8" w:rsidRPr="00C62632" w:rsidRDefault="002005A8" w:rsidP="006C71F8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Addition </w:t>
            </w:r>
            <w:r w:rsidR="00E92499">
              <w:rPr>
                <w:rFonts w:ascii="Galyon" w:hAnsi="Galyon"/>
                <w:sz w:val="20"/>
                <w:szCs w:val="20"/>
              </w:rPr>
              <w:t>i</w:t>
            </w:r>
            <w:r w:rsidRPr="00C62632">
              <w:rPr>
                <w:rFonts w:ascii="Galyon" w:hAnsi="Galyon"/>
                <w:sz w:val="20"/>
                <w:szCs w:val="20"/>
              </w:rPr>
              <w:t>nformation</w:t>
            </w:r>
          </w:p>
        </w:tc>
        <w:tc>
          <w:tcPr>
            <w:tcW w:w="5335" w:type="dxa"/>
            <w:gridSpan w:val="2"/>
            <w:vAlign w:val="center"/>
          </w:tcPr>
          <w:p w14:paraId="7A477611" w14:textId="77777777" w:rsidR="006C71F8" w:rsidRPr="00C62632" w:rsidRDefault="002005A8" w:rsidP="006C71F8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:rsidR="00845375" w14:paraId="14C9FFF5" w14:textId="77777777" w:rsidTr="006B1829">
        <w:trPr>
          <w:trHeight w:val="55"/>
        </w:trPr>
        <w:tc>
          <w:tcPr>
            <w:tcW w:w="9016" w:type="dxa"/>
            <w:gridSpan w:val="4"/>
          </w:tcPr>
          <w:p w14:paraId="0A925622" w14:textId="77777777" w:rsidR="006C71F8" w:rsidRPr="00C62632" w:rsidRDefault="002005A8" w:rsidP="006C71F8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lastRenderedPageBreak/>
              <w:t>To the best of our knowledge the chemical, physical and toxicological properties of this natural substance/mixture have not been fully investigated.</w:t>
            </w:r>
          </w:p>
          <w:p w14:paraId="2AFF075B" w14:textId="77777777" w:rsidR="006C71F8" w:rsidRPr="00C62632" w:rsidRDefault="006C71F8" w:rsidP="006C71F8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:rsidR="00845375" w14:paraId="09BBB60E" w14:textId="77777777" w:rsidTr="0057377C"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14:paraId="246D21F0" w14:textId="77777777" w:rsidR="00F254B0" w:rsidRPr="00734CC4" w:rsidRDefault="002005A8" w:rsidP="006B6B5E">
            <w:pPr>
              <w:pStyle w:val="ListParagraph"/>
              <w:numPr>
                <w:ilvl w:val="2"/>
                <w:numId w:val="4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734CC4">
              <w:rPr>
                <w:rFonts w:ascii="Galyon" w:hAnsi="Galyon"/>
                <w:b/>
                <w:bCs/>
                <w:sz w:val="20"/>
                <w:szCs w:val="20"/>
              </w:rPr>
              <w:t xml:space="preserve">Endocrine </w:t>
            </w:r>
            <w:r w:rsidR="00730E52">
              <w:rPr>
                <w:rFonts w:ascii="Galyon" w:hAnsi="Galyon"/>
                <w:b/>
                <w:bCs/>
                <w:sz w:val="20"/>
                <w:szCs w:val="20"/>
              </w:rPr>
              <w:t>d</w:t>
            </w:r>
            <w:r w:rsidRPr="00734CC4">
              <w:rPr>
                <w:rFonts w:ascii="Galyon" w:hAnsi="Galyon"/>
                <w:b/>
                <w:bCs/>
                <w:sz w:val="20"/>
                <w:szCs w:val="20"/>
              </w:rPr>
              <w:t xml:space="preserve">isrupting </w:t>
            </w:r>
            <w:r w:rsidR="00730E52">
              <w:rPr>
                <w:rFonts w:ascii="Galyon" w:hAnsi="Galyon"/>
                <w:b/>
                <w:bCs/>
                <w:sz w:val="20"/>
                <w:szCs w:val="20"/>
              </w:rPr>
              <w:t>p</w:t>
            </w:r>
            <w:r w:rsidRPr="00734CC4">
              <w:rPr>
                <w:rFonts w:ascii="Galyon" w:hAnsi="Galyon"/>
                <w:b/>
                <w:bCs/>
                <w:sz w:val="20"/>
                <w:szCs w:val="20"/>
              </w:rPr>
              <w:t>roperties</w:t>
            </w:r>
          </w:p>
        </w:tc>
      </w:tr>
      <w:tr w:rsidR="00845375" w14:paraId="442E78DA" w14:textId="77777777" w:rsidTr="006B1829">
        <w:trPr>
          <w:trHeight w:val="55"/>
        </w:trPr>
        <w:tc>
          <w:tcPr>
            <w:tcW w:w="9016" w:type="dxa"/>
            <w:gridSpan w:val="4"/>
          </w:tcPr>
          <w:p w14:paraId="0143DD9A" w14:textId="77777777" w:rsidR="00912496" w:rsidRDefault="002005A8" w:rsidP="006C71F8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>No</w:t>
            </w:r>
            <w:r w:rsidR="006E6B72">
              <w:rPr>
                <w:rFonts w:ascii="Galyon" w:hAnsi="Galyon"/>
                <w:sz w:val="20"/>
                <w:szCs w:val="20"/>
              </w:rPr>
              <w:t xml:space="preserve"> data </w:t>
            </w:r>
            <w:r w:rsidRPr="00782FBD">
              <w:rPr>
                <w:rFonts w:ascii="Galyon" w:hAnsi="Galyon"/>
                <w:sz w:val="20"/>
                <w:szCs w:val="20"/>
              </w:rPr>
              <w:t>available</w:t>
            </w:r>
            <w:r w:rsidR="006E6B72">
              <w:rPr>
                <w:rFonts w:ascii="Galyon" w:hAnsi="Galyon"/>
                <w:sz w:val="20"/>
                <w:szCs w:val="20"/>
              </w:rPr>
              <w:t>.</w:t>
            </w:r>
          </w:p>
          <w:p w14:paraId="23991E5C" w14:textId="77777777" w:rsidR="00210414" w:rsidRPr="00C62632" w:rsidRDefault="00210414" w:rsidP="006C71F8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:rsidR="00845375" w14:paraId="1D2E6F9D" w14:textId="77777777" w:rsidTr="0057377C"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14:paraId="45DF28D6" w14:textId="77777777" w:rsidR="00F254B0" w:rsidRPr="00734CC4" w:rsidRDefault="002005A8" w:rsidP="006B6B5E">
            <w:pPr>
              <w:pStyle w:val="ListParagraph"/>
              <w:numPr>
                <w:ilvl w:val="2"/>
                <w:numId w:val="4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734CC4">
              <w:rPr>
                <w:rFonts w:ascii="Galyon" w:hAnsi="Galyon"/>
                <w:b/>
                <w:bCs/>
                <w:sz w:val="20"/>
                <w:szCs w:val="20"/>
              </w:rPr>
              <w:t xml:space="preserve">Information on </w:t>
            </w:r>
            <w:r w:rsidR="00D3141F">
              <w:rPr>
                <w:rFonts w:ascii="Galyon" w:hAnsi="Galyon"/>
                <w:b/>
                <w:bCs/>
                <w:sz w:val="20"/>
                <w:szCs w:val="20"/>
              </w:rPr>
              <w:t>o</w:t>
            </w:r>
            <w:r w:rsidRPr="00734CC4">
              <w:rPr>
                <w:rFonts w:ascii="Galyon" w:hAnsi="Galyon"/>
                <w:b/>
                <w:bCs/>
                <w:sz w:val="20"/>
                <w:szCs w:val="20"/>
              </w:rPr>
              <w:t xml:space="preserve">ther </w:t>
            </w:r>
            <w:r w:rsidR="00D3141F">
              <w:rPr>
                <w:rFonts w:ascii="Galyon" w:hAnsi="Galyon"/>
                <w:b/>
                <w:bCs/>
                <w:sz w:val="20"/>
                <w:szCs w:val="20"/>
              </w:rPr>
              <w:t>h</w:t>
            </w:r>
            <w:r w:rsidRPr="00734CC4">
              <w:rPr>
                <w:rFonts w:ascii="Galyon" w:hAnsi="Galyon"/>
                <w:b/>
                <w:bCs/>
                <w:sz w:val="20"/>
                <w:szCs w:val="20"/>
              </w:rPr>
              <w:t>azards</w:t>
            </w:r>
          </w:p>
        </w:tc>
      </w:tr>
      <w:tr w:rsidR="00845375" w14:paraId="43644AC4" w14:textId="77777777" w:rsidTr="006B1829">
        <w:trPr>
          <w:trHeight w:val="55"/>
        </w:trPr>
        <w:tc>
          <w:tcPr>
            <w:tcW w:w="9016" w:type="dxa"/>
            <w:gridSpan w:val="4"/>
          </w:tcPr>
          <w:p w14:paraId="197C93A8" w14:textId="77777777" w:rsidR="00F254B0" w:rsidRDefault="002005A8" w:rsidP="006C71F8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  <w:r w:rsidR="006E6B72">
              <w:rPr>
                <w:rFonts w:ascii="Galyon" w:hAnsi="Galyon"/>
                <w:sz w:val="20"/>
                <w:szCs w:val="20"/>
              </w:rPr>
              <w:t>.</w:t>
            </w:r>
          </w:p>
          <w:p w14:paraId="5B3961A8" w14:textId="77777777" w:rsidR="00912496" w:rsidRPr="00C62632" w:rsidRDefault="00912496" w:rsidP="006C71F8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:rsidR="00845375" w14:paraId="655887E7" w14:textId="77777777" w:rsidTr="00426F99">
        <w:trPr>
          <w:trHeight w:val="55"/>
        </w:trPr>
        <w:tc>
          <w:tcPr>
            <w:tcW w:w="9016" w:type="dxa"/>
            <w:gridSpan w:val="4"/>
            <w:shd w:val="clear" w:color="auto" w:fill="0D5786"/>
          </w:tcPr>
          <w:p w14:paraId="799507C8" w14:textId="77777777" w:rsidR="006C71F8" w:rsidRPr="00C65498" w:rsidRDefault="002005A8" w:rsidP="006B6B5E">
            <w:pPr>
              <w:pStyle w:val="ListParagraph"/>
              <w:numPr>
                <w:ilvl w:val="0"/>
                <w:numId w:val="4"/>
              </w:num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5498">
              <w:rPr>
                <w:rFonts w:ascii="Galyon" w:hAnsi="Galyon"/>
                <w:color w:val="ECECEC"/>
              </w:rPr>
              <w:t>Environmental information</w:t>
            </w:r>
          </w:p>
        </w:tc>
      </w:tr>
      <w:tr w:rsidR="00845375" w14:paraId="31AEB693" w14:textId="77777777" w:rsidTr="0057377C"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14:paraId="106299B0" w14:textId="77777777" w:rsidR="006C71F8" w:rsidRPr="005C1CB7" w:rsidRDefault="002005A8" w:rsidP="005C1CB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5C1CB7">
              <w:rPr>
                <w:rFonts w:ascii="Galyon" w:hAnsi="Galyon"/>
                <w:b/>
                <w:bCs/>
                <w:sz w:val="20"/>
                <w:szCs w:val="20"/>
              </w:rPr>
              <w:t>Toxicity</w:t>
            </w:r>
          </w:p>
        </w:tc>
      </w:tr>
      <w:tr w:rsidR="00845375" w14:paraId="78DE8BFD" w14:textId="77777777" w:rsidTr="006B1829">
        <w:trPr>
          <w:trHeight w:val="55"/>
        </w:trPr>
        <w:tc>
          <w:tcPr>
            <w:tcW w:w="9016" w:type="dxa"/>
            <w:gridSpan w:val="4"/>
          </w:tcPr>
          <w:p w14:paraId="169F03BD" w14:textId="77777777" w:rsidR="006C71F8" w:rsidRDefault="002005A8" w:rsidP="006C71F8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0944AC">
              <w:rPr>
                <w:rFonts w:ascii="Galyon" w:hAnsi="Galyon"/>
                <w:sz w:val="20"/>
                <w:szCs w:val="20"/>
              </w:rPr>
              <w:t>Avoid release into the environment. Runoff from fire control or dilution water may cause pollution</w:t>
            </w:r>
            <w:r w:rsidR="00210414">
              <w:rPr>
                <w:rFonts w:ascii="Galyon" w:hAnsi="Galyon"/>
                <w:sz w:val="20"/>
                <w:szCs w:val="20"/>
              </w:rPr>
              <w:t>.</w:t>
            </w:r>
          </w:p>
          <w:p w14:paraId="6D5F376F" w14:textId="77777777" w:rsidR="00210414" w:rsidRPr="00C62632" w:rsidRDefault="00210414" w:rsidP="006C71F8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:rsidR="00845375" w14:paraId="7549FC66" w14:textId="77777777" w:rsidTr="0057377C"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14:paraId="0CAD740E" w14:textId="77777777" w:rsidR="006C71F8" w:rsidRPr="005C1CB7" w:rsidRDefault="002005A8" w:rsidP="005C1CB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5C1CB7">
              <w:rPr>
                <w:rFonts w:ascii="Galyon" w:hAnsi="Galyon"/>
                <w:b/>
                <w:bCs/>
                <w:sz w:val="20"/>
                <w:szCs w:val="20"/>
              </w:rPr>
              <w:t>Persistence and degradability</w:t>
            </w:r>
          </w:p>
        </w:tc>
      </w:tr>
      <w:tr w:rsidR="00845375" w14:paraId="7458EE72" w14:textId="77777777" w:rsidTr="006B1829">
        <w:trPr>
          <w:trHeight w:val="55"/>
        </w:trPr>
        <w:tc>
          <w:tcPr>
            <w:tcW w:w="9016" w:type="dxa"/>
            <w:gridSpan w:val="4"/>
          </w:tcPr>
          <w:p w14:paraId="3264C18D" w14:textId="77777777" w:rsidR="0058464F" w:rsidRDefault="002005A8" w:rsidP="006C71F8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FC422E">
              <w:rPr>
                <w:rFonts w:ascii="Galyon" w:hAnsi="Galyon"/>
                <w:sz w:val="20"/>
                <w:szCs w:val="20"/>
              </w:rPr>
              <w:t>Product is biodegradable.</w:t>
            </w:r>
          </w:p>
          <w:p w14:paraId="5E6218A9" w14:textId="77777777" w:rsidR="00210414" w:rsidRPr="00C62632" w:rsidRDefault="00210414" w:rsidP="006C71F8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:rsidR="00845375" w14:paraId="0076B59D" w14:textId="77777777" w:rsidTr="0057377C"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14:paraId="12C09091" w14:textId="77777777" w:rsidR="006C71F8" w:rsidRPr="005C1CB7" w:rsidRDefault="002005A8" w:rsidP="005C1CB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5C1CB7">
              <w:rPr>
                <w:rFonts w:ascii="Galyon" w:hAnsi="Galyon"/>
                <w:b/>
                <w:bCs/>
                <w:sz w:val="20"/>
                <w:szCs w:val="20"/>
              </w:rPr>
              <w:t>Bioaccumulation potential</w:t>
            </w:r>
          </w:p>
        </w:tc>
      </w:tr>
      <w:tr w:rsidR="00845375" w14:paraId="3336BEB6" w14:textId="77777777" w:rsidTr="006B1829">
        <w:trPr>
          <w:trHeight w:val="55"/>
        </w:trPr>
        <w:tc>
          <w:tcPr>
            <w:tcW w:w="9016" w:type="dxa"/>
            <w:gridSpan w:val="4"/>
          </w:tcPr>
          <w:p w14:paraId="6521FE95" w14:textId="77777777" w:rsidR="00FB65A5" w:rsidRDefault="002005A8" w:rsidP="006C71F8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FC422E">
              <w:rPr>
                <w:rFonts w:ascii="Galyon" w:hAnsi="Galyon"/>
                <w:sz w:val="20"/>
                <w:szCs w:val="20"/>
              </w:rPr>
              <w:t>Does not accumulate in organisms.</w:t>
            </w:r>
          </w:p>
          <w:p w14:paraId="64307CF5" w14:textId="77777777" w:rsidR="00210414" w:rsidRPr="00C62632" w:rsidRDefault="00210414" w:rsidP="006C71F8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:rsidR="00845375" w14:paraId="4EFC210C" w14:textId="77777777" w:rsidTr="00F63397"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14:paraId="563F21AF" w14:textId="77777777" w:rsidR="006C71F8" w:rsidRPr="005C1CB7" w:rsidRDefault="002005A8" w:rsidP="005C1CB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5C1CB7">
              <w:rPr>
                <w:rFonts w:ascii="Galyon" w:hAnsi="Galyon"/>
                <w:b/>
                <w:bCs/>
                <w:sz w:val="20"/>
                <w:szCs w:val="20"/>
              </w:rPr>
              <w:t>Mobility in the ground</w:t>
            </w:r>
          </w:p>
        </w:tc>
      </w:tr>
      <w:tr w:rsidR="00845375" w14:paraId="2977EAB0" w14:textId="77777777" w:rsidTr="006B1829">
        <w:trPr>
          <w:trHeight w:val="55"/>
        </w:trPr>
        <w:tc>
          <w:tcPr>
            <w:tcW w:w="9016" w:type="dxa"/>
            <w:gridSpan w:val="4"/>
          </w:tcPr>
          <w:p w14:paraId="398CA778" w14:textId="77777777" w:rsidR="00FB65A5" w:rsidRDefault="002005A8" w:rsidP="006C71F8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C636E7">
              <w:rPr>
                <w:rFonts w:ascii="Galyon" w:hAnsi="Galyon"/>
                <w:sz w:val="20"/>
                <w:szCs w:val="20"/>
              </w:rPr>
              <w:t>No data available.</w:t>
            </w:r>
          </w:p>
          <w:p w14:paraId="640185D3" w14:textId="77777777" w:rsidR="00210414" w:rsidRPr="00C62632" w:rsidRDefault="00210414" w:rsidP="006C71F8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:rsidR="00845375" w14:paraId="737F045D" w14:textId="77777777" w:rsidTr="00F63397"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14:paraId="78731F27" w14:textId="77777777" w:rsidR="006C71F8" w:rsidRPr="005C1CB7" w:rsidRDefault="002005A8" w:rsidP="005C1CB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5C1CB7">
              <w:rPr>
                <w:rFonts w:ascii="Galyon" w:hAnsi="Galyon"/>
                <w:b/>
                <w:bCs/>
                <w:sz w:val="20"/>
                <w:szCs w:val="20"/>
              </w:rPr>
              <w:t xml:space="preserve">Results of the PBT and </w:t>
            </w:r>
            <w:proofErr w:type="spellStart"/>
            <w:r w:rsidRPr="005C1CB7">
              <w:rPr>
                <w:rFonts w:ascii="Galyon" w:hAnsi="Galyon"/>
                <w:b/>
                <w:bCs/>
                <w:sz w:val="20"/>
                <w:szCs w:val="20"/>
              </w:rPr>
              <w:t>PvB</w:t>
            </w:r>
            <w:proofErr w:type="spellEnd"/>
            <w:r w:rsidRPr="005C1CB7">
              <w:rPr>
                <w:rFonts w:ascii="Galyon" w:hAnsi="Galyon"/>
                <w:b/>
                <w:bCs/>
                <w:sz w:val="20"/>
                <w:szCs w:val="20"/>
              </w:rPr>
              <w:t xml:space="preserve"> assessment</w:t>
            </w:r>
          </w:p>
        </w:tc>
      </w:tr>
      <w:tr w:rsidR="00845375" w14:paraId="0DE3E3BD" w14:textId="77777777" w:rsidTr="006B1829">
        <w:trPr>
          <w:trHeight w:val="55"/>
        </w:trPr>
        <w:tc>
          <w:tcPr>
            <w:tcW w:w="9016" w:type="dxa"/>
            <w:gridSpan w:val="4"/>
          </w:tcPr>
          <w:p w14:paraId="6AD764E2" w14:textId="77777777" w:rsidR="00C636E7" w:rsidRPr="00C636E7" w:rsidRDefault="002005A8" w:rsidP="00C636E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C636E7">
              <w:rPr>
                <w:rFonts w:ascii="Galyon" w:hAnsi="Galyon"/>
                <w:sz w:val="20"/>
                <w:szCs w:val="20"/>
              </w:rPr>
              <w:t>PBT: No.</w:t>
            </w:r>
          </w:p>
          <w:p w14:paraId="6446311A" w14:textId="77777777" w:rsidR="00FB65A5" w:rsidRDefault="002005A8" w:rsidP="00C636E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proofErr w:type="spellStart"/>
            <w:r w:rsidRPr="00C636E7">
              <w:rPr>
                <w:rFonts w:ascii="Galyon" w:hAnsi="Galyon"/>
                <w:sz w:val="20"/>
                <w:szCs w:val="20"/>
              </w:rPr>
              <w:t>vPvB</w:t>
            </w:r>
            <w:proofErr w:type="spellEnd"/>
            <w:r w:rsidRPr="00C636E7">
              <w:rPr>
                <w:rFonts w:ascii="Galyon" w:hAnsi="Galyon"/>
                <w:sz w:val="20"/>
                <w:szCs w:val="20"/>
              </w:rPr>
              <w:t>: No.</w:t>
            </w:r>
          </w:p>
          <w:p w14:paraId="73D6AE26" w14:textId="77777777" w:rsidR="00210414" w:rsidRPr="00C62632" w:rsidRDefault="00210414" w:rsidP="00C636E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:rsidR="00845375" w14:paraId="15E55C6C" w14:textId="77777777" w:rsidTr="00C32928"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14:paraId="7AA48DEB" w14:textId="77777777" w:rsidR="006C71F8" w:rsidRPr="005C1CB7" w:rsidRDefault="002005A8" w:rsidP="005C1CB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5C1CB7">
              <w:rPr>
                <w:rFonts w:ascii="Galyon" w:hAnsi="Galyon"/>
                <w:b/>
                <w:bCs/>
                <w:sz w:val="20"/>
                <w:szCs w:val="20"/>
              </w:rPr>
              <w:t>Other adverse effects</w:t>
            </w:r>
          </w:p>
        </w:tc>
      </w:tr>
      <w:tr w:rsidR="00845375" w14:paraId="1620D3B6" w14:textId="77777777" w:rsidTr="006B1829">
        <w:trPr>
          <w:trHeight w:val="55"/>
        </w:trPr>
        <w:tc>
          <w:tcPr>
            <w:tcW w:w="9016" w:type="dxa"/>
            <w:gridSpan w:val="4"/>
          </w:tcPr>
          <w:p w14:paraId="1B174C04" w14:textId="77777777" w:rsidR="006C71F8" w:rsidRDefault="002005A8" w:rsidP="006C71F8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C636E7">
              <w:rPr>
                <w:rFonts w:ascii="Galyon" w:hAnsi="Galyon"/>
                <w:sz w:val="20"/>
                <w:szCs w:val="20"/>
              </w:rPr>
              <w:t>No known significant effects or critical hazards.</w:t>
            </w:r>
            <w:r w:rsidR="00FB65A5" w:rsidRPr="00C62632">
              <w:rPr>
                <w:rFonts w:ascii="Galyon" w:hAnsi="Galyon"/>
                <w:sz w:val="20"/>
                <w:szCs w:val="20"/>
              </w:rPr>
              <w:t xml:space="preserve"> </w:t>
            </w:r>
          </w:p>
          <w:p w14:paraId="67CBF271" w14:textId="77777777" w:rsidR="00FB65A5" w:rsidRPr="00C62632" w:rsidRDefault="00FB65A5" w:rsidP="006C71F8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:rsidR="00845375" w14:paraId="722881FF" w14:textId="77777777" w:rsidTr="00426F99">
        <w:trPr>
          <w:trHeight w:val="55"/>
        </w:trPr>
        <w:tc>
          <w:tcPr>
            <w:tcW w:w="9016" w:type="dxa"/>
            <w:gridSpan w:val="4"/>
            <w:shd w:val="clear" w:color="auto" w:fill="0D5786"/>
          </w:tcPr>
          <w:p w14:paraId="0466ADDC" w14:textId="77777777" w:rsidR="006C71F8" w:rsidRPr="00C65498" w:rsidRDefault="002005A8" w:rsidP="005C1CB7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5498">
              <w:rPr>
                <w:rFonts w:ascii="Galyon" w:hAnsi="Galyon"/>
                <w:color w:val="ECECEC"/>
              </w:rPr>
              <w:t>Disposal information</w:t>
            </w:r>
          </w:p>
        </w:tc>
      </w:tr>
      <w:tr w:rsidR="00845375" w14:paraId="5EB0929B" w14:textId="77777777" w:rsidTr="00C32928"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14:paraId="171012DE" w14:textId="77777777" w:rsidR="006C71F8" w:rsidRPr="005C1CB7" w:rsidRDefault="002005A8" w:rsidP="005C1CB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5C1CB7">
              <w:rPr>
                <w:rFonts w:ascii="Galyon" w:hAnsi="Galyon"/>
                <w:b/>
                <w:bCs/>
                <w:sz w:val="20"/>
                <w:szCs w:val="20"/>
              </w:rPr>
              <w:t>Procedures for waste treatment</w:t>
            </w:r>
          </w:p>
        </w:tc>
      </w:tr>
      <w:tr w:rsidR="00845375" w14:paraId="481114EE" w14:textId="77777777" w:rsidTr="006B1829">
        <w:trPr>
          <w:trHeight w:val="55"/>
        </w:trPr>
        <w:tc>
          <w:tcPr>
            <w:tcW w:w="9016" w:type="dxa"/>
            <w:gridSpan w:val="4"/>
          </w:tcPr>
          <w:p w14:paraId="36F53AD9" w14:textId="77777777" w:rsidR="00C54291" w:rsidRPr="00C54291" w:rsidRDefault="002005A8" w:rsidP="00C54291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C54291">
              <w:rPr>
                <w:rFonts w:ascii="Galyon" w:hAnsi="Galyon"/>
                <w:b/>
                <w:bCs/>
                <w:sz w:val="20"/>
                <w:szCs w:val="20"/>
              </w:rPr>
              <w:t>Methods of disposal:</w:t>
            </w:r>
          </w:p>
          <w:p w14:paraId="78DF57F1" w14:textId="77777777" w:rsidR="00C54291" w:rsidRDefault="002005A8" w:rsidP="00C54291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C54291">
              <w:rPr>
                <w:rFonts w:ascii="Galyon" w:hAnsi="Galyon"/>
                <w:sz w:val="20"/>
                <w:szCs w:val="20"/>
              </w:rPr>
              <w:t>Dispose of contents/container in accordance with local, regional, national, and international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C54291">
              <w:rPr>
                <w:rFonts w:ascii="Galyon" w:hAnsi="Galyon"/>
                <w:sz w:val="20"/>
                <w:szCs w:val="20"/>
              </w:rPr>
              <w:t>regulations.</w:t>
            </w:r>
          </w:p>
          <w:p w14:paraId="2B3DB2D6" w14:textId="77777777" w:rsidR="00C12F71" w:rsidRPr="00C54291" w:rsidRDefault="00C12F71" w:rsidP="00C54291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  <w:p w14:paraId="79028000" w14:textId="77777777" w:rsidR="00C54291" w:rsidRPr="00C54291" w:rsidRDefault="002005A8" w:rsidP="00C54291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C54291">
              <w:rPr>
                <w:rFonts w:ascii="Galyon" w:hAnsi="Galyon"/>
                <w:b/>
                <w:bCs/>
                <w:sz w:val="20"/>
                <w:szCs w:val="20"/>
              </w:rPr>
              <w:t>Packaging:</w:t>
            </w:r>
          </w:p>
          <w:p w14:paraId="6FF56C0B" w14:textId="77777777" w:rsidR="00FB65A5" w:rsidRDefault="002005A8" w:rsidP="00C54291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C54291">
              <w:rPr>
                <w:rFonts w:ascii="Galyon" w:hAnsi="Galyon"/>
                <w:sz w:val="20"/>
                <w:szCs w:val="20"/>
              </w:rPr>
              <w:lastRenderedPageBreak/>
              <w:t>Container may remain hazardous when empty. Continue to observe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C54291">
              <w:rPr>
                <w:rFonts w:ascii="Galyon" w:hAnsi="Galyon"/>
                <w:sz w:val="20"/>
                <w:szCs w:val="20"/>
              </w:rPr>
              <w:t>precautions.</w:t>
            </w:r>
          </w:p>
          <w:p w14:paraId="353EDF81" w14:textId="77777777" w:rsidR="00210414" w:rsidRPr="00C62632" w:rsidRDefault="00210414" w:rsidP="00C54291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:rsidR="00845375" w14:paraId="4CB3A130" w14:textId="77777777" w:rsidTr="001E4A35"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14:paraId="525CC9B9" w14:textId="77777777" w:rsidR="006C71F8" w:rsidRPr="005C1CB7" w:rsidRDefault="002005A8" w:rsidP="005C1CB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5C1CB7">
              <w:rPr>
                <w:rFonts w:ascii="Galyon" w:hAnsi="Galyon"/>
                <w:b/>
                <w:bCs/>
                <w:sz w:val="20"/>
                <w:szCs w:val="20"/>
              </w:rPr>
              <w:lastRenderedPageBreak/>
              <w:t>Recommendation</w:t>
            </w:r>
          </w:p>
        </w:tc>
      </w:tr>
      <w:tr w:rsidR="00845375" w14:paraId="18BACC93" w14:textId="77777777" w:rsidTr="006B1829">
        <w:trPr>
          <w:trHeight w:val="55"/>
        </w:trPr>
        <w:tc>
          <w:tcPr>
            <w:tcW w:w="9016" w:type="dxa"/>
            <w:gridSpan w:val="4"/>
          </w:tcPr>
          <w:p w14:paraId="223B8641" w14:textId="77777777" w:rsidR="006C71F8" w:rsidRDefault="002005A8" w:rsidP="006C71F8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  <w:r w:rsidR="006E6B72">
              <w:rPr>
                <w:rFonts w:ascii="Galyon" w:hAnsi="Galyon"/>
                <w:sz w:val="20"/>
                <w:szCs w:val="20"/>
              </w:rPr>
              <w:t>.</w:t>
            </w:r>
          </w:p>
          <w:p w14:paraId="609A40F4" w14:textId="77777777" w:rsidR="00FB65A5" w:rsidRPr="00C62632" w:rsidRDefault="00FB65A5" w:rsidP="006C71F8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:rsidR="00845375" w14:paraId="282C6AB4" w14:textId="77777777" w:rsidTr="00426F99">
        <w:trPr>
          <w:trHeight w:val="55"/>
        </w:trPr>
        <w:tc>
          <w:tcPr>
            <w:tcW w:w="9016" w:type="dxa"/>
            <w:gridSpan w:val="4"/>
            <w:shd w:val="clear" w:color="auto" w:fill="0D5786"/>
          </w:tcPr>
          <w:p w14:paraId="5146E783" w14:textId="77777777" w:rsidR="006C71F8" w:rsidRPr="00E95E15" w:rsidRDefault="002005A8" w:rsidP="005C1CB7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rPr>
                <w:rFonts w:ascii="Galyon" w:hAnsi="Galyon"/>
              </w:rPr>
            </w:pPr>
            <w:r w:rsidRPr="00E95E15">
              <w:rPr>
                <w:rFonts w:ascii="Galyon" w:hAnsi="Galyon"/>
                <w:color w:val="ECECEC"/>
              </w:rPr>
              <w:t>Transport information</w:t>
            </w:r>
          </w:p>
        </w:tc>
      </w:tr>
      <w:tr w:rsidR="00845375" w14:paraId="480FC302" w14:textId="77777777" w:rsidTr="001E4A35"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14:paraId="4B063443" w14:textId="77777777" w:rsidR="006C71F8" w:rsidRPr="005C1CB7" w:rsidRDefault="002005A8" w:rsidP="005C1CB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5C1CB7">
              <w:rPr>
                <w:rFonts w:ascii="Galyon" w:hAnsi="Galyon"/>
                <w:b/>
                <w:bCs/>
                <w:sz w:val="20"/>
                <w:szCs w:val="20"/>
              </w:rPr>
              <w:t>UN Number</w:t>
            </w:r>
          </w:p>
        </w:tc>
      </w:tr>
      <w:tr w:rsidR="00845375" w14:paraId="55387682" w14:textId="77777777" w:rsidTr="00B814D9">
        <w:trPr>
          <w:trHeight w:val="130"/>
        </w:trPr>
        <w:tc>
          <w:tcPr>
            <w:tcW w:w="4508" w:type="dxa"/>
            <w:gridSpan w:val="3"/>
            <w:shd w:val="clear" w:color="auto" w:fill="EDEDED" w:themeFill="accent3" w:themeFillTint="33"/>
          </w:tcPr>
          <w:p w14:paraId="1FB9074F" w14:textId="77777777" w:rsidR="006C71F8" w:rsidRPr="00C62632" w:rsidRDefault="002005A8" w:rsidP="006C71F8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ADR/RID</w:t>
            </w:r>
          </w:p>
        </w:tc>
        <w:tc>
          <w:tcPr>
            <w:tcW w:w="4508" w:type="dxa"/>
            <w:vAlign w:val="center"/>
          </w:tcPr>
          <w:p w14:paraId="185A248A" w14:textId="77777777" w:rsidR="006C71F8" w:rsidRPr="00C62632" w:rsidRDefault="002005A8" w:rsidP="006C71F8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>No</w:t>
            </w:r>
            <w:r w:rsidR="00C12F71">
              <w:rPr>
                <w:rFonts w:ascii="Galyon" w:hAnsi="Galyon"/>
                <w:sz w:val="20"/>
                <w:szCs w:val="20"/>
              </w:rPr>
              <w:t xml:space="preserve"> data</w:t>
            </w:r>
            <w:r w:rsidRPr="00782FBD">
              <w:rPr>
                <w:rFonts w:ascii="Galyon" w:hAnsi="Galyon"/>
                <w:sz w:val="20"/>
                <w:szCs w:val="20"/>
              </w:rPr>
              <w:t xml:space="preserve"> available</w:t>
            </w:r>
          </w:p>
        </w:tc>
      </w:tr>
      <w:tr w:rsidR="00845375" w14:paraId="03512A29" w14:textId="77777777" w:rsidTr="00B814D9">
        <w:trPr>
          <w:trHeight w:val="130"/>
        </w:trPr>
        <w:tc>
          <w:tcPr>
            <w:tcW w:w="4508" w:type="dxa"/>
            <w:gridSpan w:val="3"/>
            <w:shd w:val="clear" w:color="auto" w:fill="EDEDED" w:themeFill="accent3" w:themeFillTint="33"/>
          </w:tcPr>
          <w:p w14:paraId="722731CA" w14:textId="77777777" w:rsidR="006C71F8" w:rsidRPr="00C62632" w:rsidRDefault="002005A8" w:rsidP="006C71F8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IMDG</w:t>
            </w:r>
          </w:p>
        </w:tc>
        <w:tc>
          <w:tcPr>
            <w:tcW w:w="4508" w:type="dxa"/>
            <w:vAlign w:val="center"/>
          </w:tcPr>
          <w:p w14:paraId="64AE070B" w14:textId="77777777" w:rsidR="006C71F8" w:rsidRPr="00C62632" w:rsidRDefault="002005A8" w:rsidP="006C71F8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>No</w:t>
            </w:r>
            <w:r w:rsidR="00C12F71">
              <w:rPr>
                <w:rFonts w:ascii="Galyon" w:hAnsi="Galyon"/>
                <w:sz w:val="20"/>
                <w:szCs w:val="20"/>
              </w:rPr>
              <w:t xml:space="preserve"> data</w:t>
            </w:r>
            <w:r w:rsidRPr="00782FBD">
              <w:rPr>
                <w:rFonts w:ascii="Galyon" w:hAnsi="Galyon"/>
                <w:sz w:val="20"/>
                <w:szCs w:val="20"/>
              </w:rPr>
              <w:t xml:space="preserve"> availabl</w:t>
            </w:r>
            <w:r w:rsidR="006E6B72">
              <w:rPr>
                <w:rFonts w:ascii="Galyon" w:hAnsi="Galyon"/>
                <w:sz w:val="20"/>
                <w:szCs w:val="20"/>
              </w:rPr>
              <w:t>e</w:t>
            </w:r>
          </w:p>
        </w:tc>
      </w:tr>
      <w:tr w:rsidR="00845375" w14:paraId="1036AD8B" w14:textId="77777777" w:rsidTr="00B814D9">
        <w:trPr>
          <w:trHeight w:val="130"/>
        </w:trPr>
        <w:tc>
          <w:tcPr>
            <w:tcW w:w="4508" w:type="dxa"/>
            <w:gridSpan w:val="3"/>
            <w:shd w:val="clear" w:color="auto" w:fill="EDEDED" w:themeFill="accent3" w:themeFillTint="33"/>
          </w:tcPr>
          <w:p w14:paraId="5BCB0F5B" w14:textId="77777777" w:rsidR="006C71F8" w:rsidRPr="00C62632" w:rsidRDefault="002005A8" w:rsidP="006C71F8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IATA</w:t>
            </w:r>
          </w:p>
        </w:tc>
        <w:tc>
          <w:tcPr>
            <w:tcW w:w="4508" w:type="dxa"/>
            <w:vAlign w:val="center"/>
          </w:tcPr>
          <w:p w14:paraId="1818F333" w14:textId="77777777" w:rsidR="006C71F8" w:rsidRPr="00C62632" w:rsidRDefault="002005A8" w:rsidP="006C71F8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>No</w:t>
            </w:r>
            <w:r w:rsidR="00C12F71">
              <w:rPr>
                <w:rFonts w:ascii="Galyon" w:hAnsi="Galyon"/>
                <w:sz w:val="20"/>
                <w:szCs w:val="20"/>
              </w:rPr>
              <w:t xml:space="preserve"> data</w:t>
            </w:r>
            <w:r w:rsidRPr="00782FBD">
              <w:rPr>
                <w:rFonts w:ascii="Galyon" w:hAnsi="Galyon"/>
                <w:sz w:val="20"/>
                <w:szCs w:val="20"/>
              </w:rPr>
              <w:t xml:space="preserve"> available</w:t>
            </w:r>
          </w:p>
        </w:tc>
      </w:tr>
      <w:tr w:rsidR="00845375" w14:paraId="1C366073" w14:textId="77777777" w:rsidTr="001E4A35"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14:paraId="1CAC61F3" w14:textId="77777777" w:rsidR="006C71F8" w:rsidRPr="005C1CB7" w:rsidRDefault="002005A8" w:rsidP="005C1CB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5C1CB7">
              <w:rPr>
                <w:rFonts w:ascii="Galyon" w:hAnsi="Galyon"/>
                <w:b/>
                <w:bCs/>
                <w:sz w:val="20"/>
                <w:szCs w:val="20"/>
              </w:rPr>
              <w:t>Proper UN shipping name</w:t>
            </w:r>
          </w:p>
        </w:tc>
      </w:tr>
      <w:tr w:rsidR="00845375" w14:paraId="2DDE98DB" w14:textId="77777777" w:rsidTr="00B814D9">
        <w:trPr>
          <w:trHeight w:val="130"/>
        </w:trPr>
        <w:tc>
          <w:tcPr>
            <w:tcW w:w="4508" w:type="dxa"/>
            <w:gridSpan w:val="3"/>
            <w:shd w:val="clear" w:color="auto" w:fill="EDEDED" w:themeFill="accent3" w:themeFillTint="33"/>
          </w:tcPr>
          <w:p w14:paraId="6D1EE5F4" w14:textId="77777777" w:rsidR="006C71F8" w:rsidRPr="00C62632" w:rsidRDefault="002005A8" w:rsidP="006C71F8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ADR/RID</w:t>
            </w:r>
          </w:p>
        </w:tc>
        <w:tc>
          <w:tcPr>
            <w:tcW w:w="4508" w:type="dxa"/>
            <w:vAlign w:val="center"/>
          </w:tcPr>
          <w:p w14:paraId="5568BB19" w14:textId="77777777" w:rsidR="006C71F8" w:rsidRPr="00C62632" w:rsidRDefault="002005A8" w:rsidP="006C71F8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>No</w:t>
            </w:r>
            <w:r w:rsidR="00C12F71">
              <w:rPr>
                <w:rFonts w:ascii="Galyon" w:hAnsi="Galyon"/>
                <w:sz w:val="20"/>
                <w:szCs w:val="20"/>
              </w:rPr>
              <w:t xml:space="preserve"> data</w:t>
            </w:r>
            <w:r w:rsidRPr="00782FBD">
              <w:rPr>
                <w:rFonts w:ascii="Galyon" w:hAnsi="Galyon"/>
                <w:sz w:val="20"/>
                <w:szCs w:val="20"/>
              </w:rPr>
              <w:t xml:space="preserve"> available</w:t>
            </w:r>
          </w:p>
        </w:tc>
      </w:tr>
      <w:tr w:rsidR="00845375" w14:paraId="1699110A" w14:textId="77777777" w:rsidTr="00B814D9">
        <w:trPr>
          <w:trHeight w:val="130"/>
        </w:trPr>
        <w:tc>
          <w:tcPr>
            <w:tcW w:w="4508" w:type="dxa"/>
            <w:gridSpan w:val="3"/>
            <w:shd w:val="clear" w:color="auto" w:fill="EDEDED" w:themeFill="accent3" w:themeFillTint="33"/>
          </w:tcPr>
          <w:p w14:paraId="4F9ADD2E" w14:textId="77777777" w:rsidR="006C71F8" w:rsidRPr="00C62632" w:rsidRDefault="002005A8" w:rsidP="006C71F8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IMDG</w:t>
            </w:r>
          </w:p>
        </w:tc>
        <w:tc>
          <w:tcPr>
            <w:tcW w:w="4508" w:type="dxa"/>
            <w:vAlign w:val="center"/>
          </w:tcPr>
          <w:p w14:paraId="0323FC77" w14:textId="77777777" w:rsidR="006C71F8" w:rsidRPr="00C62632" w:rsidRDefault="002005A8" w:rsidP="006C71F8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>No</w:t>
            </w:r>
            <w:r w:rsidR="00C12F71">
              <w:rPr>
                <w:rFonts w:ascii="Galyon" w:hAnsi="Galyon"/>
                <w:sz w:val="20"/>
                <w:szCs w:val="20"/>
              </w:rPr>
              <w:t xml:space="preserve"> data</w:t>
            </w:r>
            <w:r w:rsidRPr="00782FBD">
              <w:rPr>
                <w:rFonts w:ascii="Galyon" w:hAnsi="Galyon"/>
                <w:sz w:val="20"/>
                <w:szCs w:val="20"/>
              </w:rPr>
              <w:t xml:space="preserve"> available</w:t>
            </w:r>
          </w:p>
        </w:tc>
      </w:tr>
      <w:tr w:rsidR="00845375" w14:paraId="4E5E297F" w14:textId="77777777" w:rsidTr="00B814D9">
        <w:trPr>
          <w:trHeight w:val="130"/>
        </w:trPr>
        <w:tc>
          <w:tcPr>
            <w:tcW w:w="4508" w:type="dxa"/>
            <w:gridSpan w:val="3"/>
            <w:shd w:val="clear" w:color="auto" w:fill="EDEDED" w:themeFill="accent3" w:themeFillTint="33"/>
          </w:tcPr>
          <w:p w14:paraId="092F5BC5" w14:textId="77777777" w:rsidR="006C71F8" w:rsidRPr="00C62632" w:rsidRDefault="002005A8" w:rsidP="006C71F8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IATA</w:t>
            </w:r>
          </w:p>
        </w:tc>
        <w:tc>
          <w:tcPr>
            <w:tcW w:w="4508" w:type="dxa"/>
            <w:vAlign w:val="center"/>
          </w:tcPr>
          <w:p w14:paraId="78E04258" w14:textId="77777777" w:rsidR="006C71F8" w:rsidRPr="00C62632" w:rsidRDefault="002005A8" w:rsidP="006C71F8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>No</w:t>
            </w:r>
            <w:r w:rsidR="00C12F71">
              <w:rPr>
                <w:rFonts w:ascii="Galyon" w:hAnsi="Galyon"/>
                <w:sz w:val="20"/>
                <w:szCs w:val="20"/>
              </w:rPr>
              <w:t xml:space="preserve"> data</w:t>
            </w:r>
            <w:r w:rsidRPr="00782FBD">
              <w:rPr>
                <w:rFonts w:ascii="Galyon" w:hAnsi="Galyon"/>
                <w:sz w:val="20"/>
                <w:szCs w:val="20"/>
              </w:rPr>
              <w:t xml:space="preserve"> available</w:t>
            </w:r>
          </w:p>
        </w:tc>
      </w:tr>
      <w:tr w:rsidR="00845375" w14:paraId="55462C25" w14:textId="77777777" w:rsidTr="00BC3789"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14:paraId="0D6ACCF9" w14:textId="77777777" w:rsidR="006C71F8" w:rsidRPr="0093337B" w:rsidRDefault="002005A8" w:rsidP="005C1CB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93337B">
              <w:rPr>
                <w:rFonts w:ascii="Galyon" w:hAnsi="Galyon"/>
                <w:b/>
                <w:bCs/>
                <w:sz w:val="20"/>
                <w:szCs w:val="20"/>
              </w:rPr>
              <w:t>Transport and hazard classes</w:t>
            </w:r>
          </w:p>
        </w:tc>
      </w:tr>
      <w:tr w:rsidR="00845375" w14:paraId="6912A451" w14:textId="77777777" w:rsidTr="00B814D9">
        <w:trPr>
          <w:trHeight w:val="130"/>
        </w:trPr>
        <w:tc>
          <w:tcPr>
            <w:tcW w:w="4508" w:type="dxa"/>
            <w:gridSpan w:val="3"/>
            <w:shd w:val="clear" w:color="auto" w:fill="EDEDED" w:themeFill="accent3" w:themeFillTint="33"/>
          </w:tcPr>
          <w:p w14:paraId="0018706C" w14:textId="77777777" w:rsidR="006C71F8" w:rsidRPr="00C62632" w:rsidRDefault="002005A8" w:rsidP="006C71F8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ADR/RID</w:t>
            </w:r>
          </w:p>
        </w:tc>
        <w:tc>
          <w:tcPr>
            <w:tcW w:w="4508" w:type="dxa"/>
            <w:vAlign w:val="center"/>
          </w:tcPr>
          <w:p w14:paraId="449D7EB4" w14:textId="77777777" w:rsidR="006C71F8" w:rsidRPr="00C62632" w:rsidRDefault="002005A8" w:rsidP="006C71F8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Non-hazardous goods</w:t>
            </w:r>
          </w:p>
        </w:tc>
      </w:tr>
      <w:tr w:rsidR="00845375" w14:paraId="490EF7DD" w14:textId="77777777" w:rsidTr="00B814D9">
        <w:trPr>
          <w:trHeight w:val="130"/>
        </w:trPr>
        <w:tc>
          <w:tcPr>
            <w:tcW w:w="4508" w:type="dxa"/>
            <w:gridSpan w:val="3"/>
            <w:shd w:val="clear" w:color="auto" w:fill="EDEDED" w:themeFill="accent3" w:themeFillTint="33"/>
          </w:tcPr>
          <w:p w14:paraId="0B36B89B" w14:textId="77777777" w:rsidR="006C71F8" w:rsidRPr="00C62632" w:rsidRDefault="002005A8" w:rsidP="006C71F8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IMDG</w:t>
            </w:r>
          </w:p>
        </w:tc>
        <w:tc>
          <w:tcPr>
            <w:tcW w:w="4508" w:type="dxa"/>
            <w:vAlign w:val="center"/>
          </w:tcPr>
          <w:p w14:paraId="4D54CB7A" w14:textId="77777777" w:rsidR="006C71F8" w:rsidRPr="00C62632" w:rsidRDefault="002005A8" w:rsidP="006C71F8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Non-hazardous goods</w:t>
            </w:r>
          </w:p>
        </w:tc>
      </w:tr>
      <w:tr w:rsidR="00845375" w14:paraId="4B7D96D7" w14:textId="77777777" w:rsidTr="00B814D9">
        <w:trPr>
          <w:trHeight w:val="130"/>
        </w:trPr>
        <w:tc>
          <w:tcPr>
            <w:tcW w:w="4508" w:type="dxa"/>
            <w:gridSpan w:val="3"/>
            <w:shd w:val="clear" w:color="auto" w:fill="EDEDED" w:themeFill="accent3" w:themeFillTint="33"/>
          </w:tcPr>
          <w:p w14:paraId="5E47AC61" w14:textId="77777777" w:rsidR="006C71F8" w:rsidRPr="00C62632" w:rsidRDefault="002005A8" w:rsidP="006C71F8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IATA</w:t>
            </w:r>
          </w:p>
        </w:tc>
        <w:tc>
          <w:tcPr>
            <w:tcW w:w="4508" w:type="dxa"/>
            <w:vAlign w:val="center"/>
          </w:tcPr>
          <w:p w14:paraId="7EACEFEF" w14:textId="77777777" w:rsidR="006C71F8" w:rsidRPr="00C62632" w:rsidRDefault="002005A8" w:rsidP="006C71F8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Non-hazardous goods</w:t>
            </w:r>
          </w:p>
        </w:tc>
      </w:tr>
      <w:tr w:rsidR="00845375" w14:paraId="1166947D" w14:textId="77777777" w:rsidTr="00BC3789"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14:paraId="2C10890D" w14:textId="77777777" w:rsidR="006C71F8" w:rsidRPr="0093337B" w:rsidRDefault="002005A8" w:rsidP="005C1CB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93337B">
              <w:rPr>
                <w:rFonts w:ascii="Galyon" w:hAnsi="Galyon"/>
                <w:b/>
                <w:bCs/>
                <w:sz w:val="20"/>
                <w:szCs w:val="20"/>
              </w:rPr>
              <w:t>Packaging group</w:t>
            </w:r>
          </w:p>
        </w:tc>
      </w:tr>
      <w:tr w:rsidR="00845375" w14:paraId="0936CB53" w14:textId="77777777" w:rsidTr="00B814D9">
        <w:trPr>
          <w:trHeight w:val="130"/>
        </w:trPr>
        <w:tc>
          <w:tcPr>
            <w:tcW w:w="4508" w:type="dxa"/>
            <w:gridSpan w:val="3"/>
            <w:shd w:val="clear" w:color="auto" w:fill="EDEDED" w:themeFill="accent3" w:themeFillTint="33"/>
          </w:tcPr>
          <w:p w14:paraId="275B2DF1" w14:textId="77777777" w:rsidR="006C71F8" w:rsidRPr="00C62632" w:rsidRDefault="002005A8" w:rsidP="006C71F8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ADR/RID</w:t>
            </w:r>
          </w:p>
        </w:tc>
        <w:tc>
          <w:tcPr>
            <w:tcW w:w="4508" w:type="dxa"/>
            <w:vAlign w:val="center"/>
          </w:tcPr>
          <w:p w14:paraId="6FFE48AB" w14:textId="77777777" w:rsidR="006C71F8" w:rsidRPr="00C62632" w:rsidRDefault="002005A8" w:rsidP="006C71F8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>No</w:t>
            </w:r>
            <w:r w:rsidR="00C12F71">
              <w:rPr>
                <w:rFonts w:ascii="Galyon" w:hAnsi="Galyon"/>
                <w:sz w:val="20"/>
                <w:szCs w:val="20"/>
              </w:rPr>
              <w:t xml:space="preserve"> data</w:t>
            </w:r>
            <w:r w:rsidRPr="00782FBD">
              <w:rPr>
                <w:rFonts w:ascii="Galyon" w:hAnsi="Galyon"/>
                <w:sz w:val="20"/>
                <w:szCs w:val="20"/>
              </w:rPr>
              <w:t xml:space="preserve"> available</w:t>
            </w:r>
          </w:p>
        </w:tc>
      </w:tr>
      <w:tr w:rsidR="00845375" w14:paraId="435BEF39" w14:textId="77777777" w:rsidTr="00B814D9">
        <w:trPr>
          <w:trHeight w:val="130"/>
        </w:trPr>
        <w:tc>
          <w:tcPr>
            <w:tcW w:w="4508" w:type="dxa"/>
            <w:gridSpan w:val="3"/>
            <w:shd w:val="clear" w:color="auto" w:fill="EDEDED" w:themeFill="accent3" w:themeFillTint="33"/>
          </w:tcPr>
          <w:p w14:paraId="1622E4BB" w14:textId="77777777" w:rsidR="006C71F8" w:rsidRPr="00C62632" w:rsidRDefault="002005A8" w:rsidP="006C71F8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IMDG</w:t>
            </w:r>
          </w:p>
        </w:tc>
        <w:tc>
          <w:tcPr>
            <w:tcW w:w="4508" w:type="dxa"/>
            <w:vAlign w:val="center"/>
          </w:tcPr>
          <w:p w14:paraId="53AD888A" w14:textId="77777777" w:rsidR="006C71F8" w:rsidRPr="00C62632" w:rsidRDefault="002005A8" w:rsidP="006C71F8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>No</w:t>
            </w:r>
            <w:r w:rsidR="00C12F71">
              <w:rPr>
                <w:rFonts w:ascii="Galyon" w:hAnsi="Galyon"/>
                <w:sz w:val="20"/>
                <w:szCs w:val="20"/>
              </w:rPr>
              <w:t xml:space="preserve"> data</w:t>
            </w:r>
            <w:r w:rsidRPr="00782FBD">
              <w:rPr>
                <w:rFonts w:ascii="Galyon" w:hAnsi="Galyon"/>
                <w:sz w:val="20"/>
                <w:szCs w:val="20"/>
              </w:rPr>
              <w:t xml:space="preserve"> availabl</w:t>
            </w:r>
            <w:r w:rsidR="006E6B72">
              <w:rPr>
                <w:rFonts w:ascii="Galyon" w:hAnsi="Galyon"/>
                <w:sz w:val="20"/>
                <w:szCs w:val="20"/>
              </w:rPr>
              <w:t>e</w:t>
            </w:r>
          </w:p>
        </w:tc>
      </w:tr>
      <w:tr w:rsidR="00845375" w14:paraId="4FB3516F" w14:textId="77777777" w:rsidTr="00B814D9">
        <w:trPr>
          <w:trHeight w:val="130"/>
        </w:trPr>
        <w:tc>
          <w:tcPr>
            <w:tcW w:w="4508" w:type="dxa"/>
            <w:gridSpan w:val="3"/>
            <w:shd w:val="clear" w:color="auto" w:fill="EDEDED" w:themeFill="accent3" w:themeFillTint="33"/>
          </w:tcPr>
          <w:p w14:paraId="38F5366C" w14:textId="77777777" w:rsidR="006C71F8" w:rsidRPr="00C62632" w:rsidRDefault="002005A8" w:rsidP="006C71F8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IATA</w:t>
            </w:r>
          </w:p>
        </w:tc>
        <w:tc>
          <w:tcPr>
            <w:tcW w:w="4508" w:type="dxa"/>
            <w:vAlign w:val="center"/>
          </w:tcPr>
          <w:p w14:paraId="3235A979" w14:textId="77777777" w:rsidR="006C71F8" w:rsidRPr="00C62632" w:rsidRDefault="002005A8" w:rsidP="006C71F8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>No</w:t>
            </w:r>
            <w:r w:rsidR="00C12F71">
              <w:rPr>
                <w:rFonts w:ascii="Galyon" w:hAnsi="Galyon"/>
                <w:sz w:val="20"/>
                <w:szCs w:val="20"/>
              </w:rPr>
              <w:t xml:space="preserve"> data</w:t>
            </w:r>
            <w:r w:rsidRPr="00782FBD">
              <w:rPr>
                <w:rFonts w:ascii="Galyon" w:hAnsi="Galyon"/>
                <w:sz w:val="20"/>
                <w:szCs w:val="20"/>
              </w:rPr>
              <w:t xml:space="preserve"> available</w:t>
            </w:r>
          </w:p>
        </w:tc>
      </w:tr>
      <w:tr w:rsidR="00845375" w14:paraId="3DF35D76" w14:textId="77777777" w:rsidTr="00BC3789"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14:paraId="2D47FE4B" w14:textId="77777777" w:rsidR="006C71F8" w:rsidRPr="0093337B" w:rsidRDefault="002005A8" w:rsidP="005C1CB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93337B">
              <w:rPr>
                <w:rFonts w:ascii="Galyon" w:hAnsi="Galyon"/>
                <w:b/>
                <w:bCs/>
                <w:sz w:val="20"/>
                <w:szCs w:val="20"/>
              </w:rPr>
              <w:t xml:space="preserve">Environmental </w:t>
            </w:r>
            <w:r w:rsidR="0093337B">
              <w:rPr>
                <w:rFonts w:ascii="Galyon" w:hAnsi="Galyon"/>
                <w:b/>
                <w:bCs/>
                <w:sz w:val="20"/>
                <w:szCs w:val="20"/>
              </w:rPr>
              <w:t>h</w:t>
            </w:r>
            <w:r w:rsidRPr="0093337B">
              <w:rPr>
                <w:rFonts w:ascii="Galyon" w:hAnsi="Galyon"/>
                <w:b/>
                <w:bCs/>
                <w:sz w:val="20"/>
                <w:szCs w:val="20"/>
              </w:rPr>
              <w:t>azards</w:t>
            </w:r>
          </w:p>
        </w:tc>
      </w:tr>
      <w:tr w:rsidR="00845375" w14:paraId="7E46CE0A" w14:textId="77777777" w:rsidTr="00B814D9">
        <w:trPr>
          <w:trHeight w:val="130"/>
        </w:trPr>
        <w:tc>
          <w:tcPr>
            <w:tcW w:w="4508" w:type="dxa"/>
            <w:gridSpan w:val="3"/>
            <w:shd w:val="clear" w:color="auto" w:fill="EDEDED" w:themeFill="accent3" w:themeFillTint="33"/>
          </w:tcPr>
          <w:p w14:paraId="3C554605" w14:textId="77777777" w:rsidR="006C71F8" w:rsidRPr="00C62632" w:rsidRDefault="002005A8" w:rsidP="006C71F8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ADR/RID</w:t>
            </w:r>
          </w:p>
        </w:tc>
        <w:tc>
          <w:tcPr>
            <w:tcW w:w="4508" w:type="dxa"/>
            <w:vAlign w:val="center"/>
          </w:tcPr>
          <w:p w14:paraId="2E6BF29A" w14:textId="77777777" w:rsidR="006C71F8" w:rsidRPr="00C62632" w:rsidRDefault="002005A8" w:rsidP="006C71F8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Non-hazardous goods</w:t>
            </w:r>
          </w:p>
        </w:tc>
      </w:tr>
      <w:tr w:rsidR="00845375" w14:paraId="400EC03E" w14:textId="77777777" w:rsidTr="00B814D9">
        <w:trPr>
          <w:trHeight w:val="130"/>
        </w:trPr>
        <w:tc>
          <w:tcPr>
            <w:tcW w:w="4508" w:type="dxa"/>
            <w:gridSpan w:val="3"/>
            <w:shd w:val="clear" w:color="auto" w:fill="EDEDED" w:themeFill="accent3" w:themeFillTint="33"/>
          </w:tcPr>
          <w:p w14:paraId="7D5B5C80" w14:textId="77777777" w:rsidR="006C71F8" w:rsidRPr="00C62632" w:rsidRDefault="002005A8" w:rsidP="006C71F8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IMDG Marine Pollutant</w:t>
            </w:r>
          </w:p>
        </w:tc>
        <w:tc>
          <w:tcPr>
            <w:tcW w:w="4508" w:type="dxa"/>
            <w:vAlign w:val="center"/>
          </w:tcPr>
          <w:p w14:paraId="34F898E8" w14:textId="77777777" w:rsidR="006C71F8" w:rsidRPr="00C62632" w:rsidRDefault="002005A8" w:rsidP="006C71F8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Non-hazardous goods</w:t>
            </w:r>
          </w:p>
        </w:tc>
      </w:tr>
      <w:tr w:rsidR="00845375" w14:paraId="5A4126FF" w14:textId="77777777" w:rsidTr="00B814D9">
        <w:trPr>
          <w:trHeight w:val="130"/>
        </w:trPr>
        <w:tc>
          <w:tcPr>
            <w:tcW w:w="4508" w:type="dxa"/>
            <w:gridSpan w:val="3"/>
            <w:shd w:val="clear" w:color="auto" w:fill="EDEDED" w:themeFill="accent3" w:themeFillTint="33"/>
          </w:tcPr>
          <w:p w14:paraId="10F1DAB3" w14:textId="77777777" w:rsidR="006C71F8" w:rsidRPr="00C62632" w:rsidRDefault="002005A8" w:rsidP="006C71F8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IATA</w:t>
            </w:r>
          </w:p>
        </w:tc>
        <w:tc>
          <w:tcPr>
            <w:tcW w:w="4508" w:type="dxa"/>
            <w:vAlign w:val="center"/>
          </w:tcPr>
          <w:p w14:paraId="295FC624" w14:textId="77777777" w:rsidR="006C71F8" w:rsidRPr="00C62632" w:rsidRDefault="002005A8" w:rsidP="006C71F8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Non-hazardous goods</w:t>
            </w:r>
          </w:p>
        </w:tc>
      </w:tr>
      <w:tr w:rsidR="00845375" w14:paraId="63C4A305" w14:textId="77777777" w:rsidTr="00BC3789"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14:paraId="1081EF43" w14:textId="77777777" w:rsidR="006C71F8" w:rsidRPr="0093337B" w:rsidRDefault="002005A8" w:rsidP="005C1CB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93337B">
              <w:rPr>
                <w:rFonts w:ascii="Galyon" w:hAnsi="Galyon"/>
                <w:b/>
                <w:bCs/>
                <w:sz w:val="20"/>
                <w:szCs w:val="20"/>
              </w:rPr>
              <w:t xml:space="preserve">Maritime </w:t>
            </w:r>
            <w:r w:rsidR="0093337B">
              <w:rPr>
                <w:rFonts w:ascii="Galyon" w:hAnsi="Galyon"/>
                <w:b/>
                <w:bCs/>
                <w:sz w:val="20"/>
                <w:szCs w:val="20"/>
              </w:rPr>
              <w:t>t</w:t>
            </w:r>
            <w:r w:rsidRPr="0093337B">
              <w:rPr>
                <w:rFonts w:ascii="Galyon" w:hAnsi="Galyon"/>
                <w:b/>
                <w:bCs/>
                <w:sz w:val="20"/>
                <w:szCs w:val="20"/>
              </w:rPr>
              <w:t xml:space="preserve">ransport in </w:t>
            </w:r>
            <w:r w:rsidR="0093337B">
              <w:rPr>
                <w:rFonts w:ascii="Galyon" w:hAnsi="Galyon"/>
                <w:b/>
                <w:bCs/>
                <w:sz w:val="20"/>
                <w:szCs w:val="20"/>
              </w:rPr>
              <w:t>b</w:t>
            </w:r>
            <w:r w:rsidRPr="0093337B">
              <w:rPr>
                <w:rFonts w:ascii="Galyon" w:hAnsi="Galyon"/>
                <w:b/>
                <w:bCs/>
                <w:sz w:val="20"/>
                <w:szCs w:val="20"/>
              </w:rPr>
              <w:t xml:space="preserve">ulk </w:t>
            </w:r>
            <w:r w:rsidR="0093337B">
              <w:rPr>
                <w:rFonts w:ascii="Galyon" w:hAnsi="Galyon"/>
                <w:b/>
                <w:bCs/>
                <w:sz w:val="20"/>
                <w:szCs w:val="20"/>
              </w:rPr>
              <w:t>a</w:t>
            </w:r>
            <w:r w:rsidRPr="0093337B">
              <w:rPr>
                <w:rFonts w:ascii="Galyon" w:hAnsi="Galyon"/>
                <w:b/>
                <w:bCs/>
                <w:sz w:val="20"/>
                <w:szCs w:val="20"/>
              </w:rPr>
              <w:t xml:space="preserve">ccording to IMO </w:t>
            </w:r>
            <w:r w:rsidR="0093337B">
              <w:rPr>
                <w:rFonts w:ascii="Galyon" w:hAnsi="Galyon"/>
                <w:b/>
                <w:bCs/>
                <w:sz w:val="20"/>
                <w:szCs w:val="20"/>
              </w:rPr>
              <w:t>i</w:t>
            </w:r>
            <w:r w:rsidRPr="0093337B">
              <w:rPr>
                <w:rFonts w:ascii="Galyon" w:hAnsi="Galyon"/>
                <w:b/>
                <w:bCs/>
                <w:sz w:val="20"/>
                <w:szCs w:val="20"/>
              </w:rPr>
              <w:t>nstruments</w:t>
            </w:r>
          </w:p>
        </w:tc>
      </w:tr>
      <w:tr w:rsidR="00845375" w14:paraId="23DA78F5" w14:textId="77777777" w:rsidTr="006B1829">
        <w:trPr>
          <w:trHeight w:val="55"/>
        </w:trPr>
        <w:tc>
          <w:tcPr>
            <w:tcW w:w="9016" w:type="dxa"/>
            <w:gridSpan w:val="4"/>
          </w:tcPr>
          <w:p w14:paraId="09AEF42D" w14:textId="77777777" w:rsidR="00210414" w:rsidRDefault="002005A8" w:rsidP="00C12F71">
            <w:pPr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  <w:r w:rsidR="00C12F71">
              <w:rPr>
                <w:rFonts w:ascii="Galyon" w:hAnsi="Galyon"/>
                <w:sz w:val="20"/>
                <w:szCs w:val="20"/>
              </w:rPr>
              <w:t>.</w:t>
            </w:r>
          </w:p>
          <w:p w14:paraId="17DA1168" w14:textId="77777777" w:rsidR="00C12F71" w:rsidRPr="00C62632" w:rsidRDefault="00C12F71" w:rsidP="00C12F71">
            <w:pPr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:rsidR="00845375" w14:paraId="4CCF04C2" w14:textId="77777777" w:rsidTr="00426F99">
        <w:trPr>
          <w:trHeight w:val="55"/>
        </w:trPr>
        <w:tc>
          <w:tcPr>
            <w:tcW w:w="9016" w:type="dxa"/>
            <w:gridSpan w:val="4"/>
            <w:shd w:val="clear" w:color="auto" w:fill="0D5786"/>
          </w:tcPr>
          <w:p w14:paraId="0F5F0EFF" w14:textId="77777777" w:rsidR="006C71F8" w:rsidRPr="00E95E15" w:rsidRDefault="002005A8" w:rsidP="005C1CB7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E95E15">
              <w:rPr>
                <w:rFonts w:ascii="Galyon" w:hAnsi="Galyon"/>
                <w:color w:val="ECECEC"/>
              </w:rPr>
              <w:t>Legislation</w:t>
            </w:r>
          </w:p>
        </w:tc>
      </w:tr>
      <w:tr w:rsidR="00845375" w14:paraId="5321B1DD" w14:textId="77777777" w:rsidTr="006B1829">
        <w:trPr>
          <w:trHeight w:val="55"/>
        </w:trPr>
        <w:tc>
          <w:tcPr>
            <w:tcW w:w="9016" w:type="dxa"/>
            <w:gridSpan w:val="4"/>
          </w:tcPr>
          <w:p w14:paraId="3CF66230" w14:textId="77777777" w:rsidR="006C71F8" w:rsidRPr="00C62632" w:rsidRDefault="002005A8" w:rsidP="006C71F8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This safety data sheet fulfils the requirements of Regulation (EC) No. 1907/2006.</w:t>
            </w:r>
          </w:p>
        </w:tc>
      </w:tr>
      <w:tr w:rsidR="00845375" w14:paraId="03733A41" w14:textId="77777777" w:rsidTr="00426F99"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14:paraId="4EB150BD" w14:textId="77777777" w:rsidR="006C71F8" w:rsidRPr="009752A7" w:rsidRDefault="002005A8" w:rsidP="005C1CB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9752A7">
              <w:rPr>
                <w:rFonts w:ascii="Galyon" w:hAnsi="Galyon"/>
                <w:b/>
                <w:bCs/>
                <w:sz w:val="20"/>
                <w:szCs w:val="20"/>
              </w:rPr>
              <w:t>Safety, health and environment protection/legislation specific to the substance or mixture</w:t>
            </w:r>
          </w:p>
        </w:tc>
      </w:tr>
      <w:tr w:rsidR="00845375" w14:paraId="57E9D5FF" w14:textId="77777777" w:rsidTr="006B1829">
        <w:trPr>
          <w:trHeight w:val="55"/>
        </w:trPr>
        <w:tc>
          <w:tcPr>
            <w:tcW w:w="9016" w:type="dxa"/>
            <w:gridSpan w:val="4"/>
          </w:tcPr>
          <w:p w14:paraId="768E900C" w14:textId="77777777" w:rsidR="006F1EDE" w:rsidRPr="006F1EDE" w:rsidRDefault="002005A8" w:rsidP="00C12F71">
            <w:pPr>
              <w:tabs>
                <w:tab w:val="left" w:pos="1470"/>
              </w:tabs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6F1EDE">
              <w:rPr>
                <w:rFonts w:ascii="Galyon" w:hAnsi="Galyon"/>
                <w:sz w:val="20"/>
                <w:szCs w:val="20"/>
              </w:rPr>
              <w:t xml:space="preserve">Safety, health and environmental regulations/legislation specific for the </w:t>
            </w:r>
            <w:r w:rsidR="00BB648F">
              <w:rPr>
                <w:rFonts w:ascii="Galyon" w:hAnsi="Galyon"/>
                <w:sz w:val="20"/>
                <w:szCs w:val="20"/>
              </w:rPr>
              <w:t>s</w:t>
            </w:r>
            <w:r w:rsidRPr="006F1EDE">
              <w:rPr>
                <w:rFonts w:ascii="Galyon" w:hAnsi="Galyon"/>
                <w:sz w:val="20"/>
                <w:szCs w:val="20"/>
              </w:rPr>
              <w:t>ubstance</w:t>
            </w:r>
            <w:r w:rsidR="00C12F71">
              <w:rPr>
                <w:rFonts w:ascii="Galyon" w:hAnsi="Galyon"/>
                <w:sz w:val="20"/>
                <w:szCs w:val="20"/>
              </w:rPr>
              <w:t>:</w:t>
            </w:r>
          </w:p>
          <w:p w14:paraId="563924A7" w14:textId="77777777" w:rsidR="006C71F8" w:rsidRPr="00C12F71" w:rsidRDefault="002005A8" w:rsidP="00C12F71">
            <w:pPr>
              <w:tabs>
                <w:tab w:val="left" w:pos="1470"/>
              </w:tabs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C12F71">
              <w:rPr>
                <w:rFonts w:ascii="Galyon" w:hAnsi="Galyon"/>
                <w:sz w:val="20"/>
                <w:szCs w:val="20"/>
              </w:rPr>
              <w:lastRenderedPageBreak/>
              <w:t>Water hazard class: 1</w:t>
            </w:r>
            <w:r w:rsidR="00C12F71">
              <w:rPr>
                <w:rFonts w:ascii="Galyon" w:hAnsi="Galyon"/>
                <w:sz w:val="20"/>
                <w:szCs w:val="20"/>
              </w:rPr>
              <w:t>.</w:t>
            </w:r>
          </w:p>
          <w:p w14:paraId="69400417" w14:textId="77777777" w:rsidR="006C71F8" w:rsidRPr="00C62632" w:rsidRDefault="006C71F8" w:rsidP="006C71F8">
            <w:pPr>
              <w:tabs>
                <w:tab w:val="left" w:pos="1470"/>
              </w:tabs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</w:p>
        </w:tc>
      </w:tr>
      <w:tr w:rsidR="00845375" w14:paraId="2899BC51" w14:textId="77777777" w:rsidTr="00426F99"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14:paraId="40C38A34" w14:textId="77777777" w:rsidR="006C71F8" w:rsidRPr="009752A7" w:rsidRDefault="002005A8" w:rsidP="005C1CB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9752A7">
              <w:rPr>
                <w:rFonts w:ascii="Galyon" w:hAnsi="Galyon"/>
                <w:b/>
                <w:bCs/>
                <w:sz w:val="20"/>
                <w:szCs w:val="20"/>
              </w:rPr>
              <w:lastRenderedPageBreak/>
              <w:t>Chemical safety assessment</w:t>
            </w:r>
          </w:p>
        </w:tc>
      </w:tr>
      <w:tr w:rsidR="00845375" w14:paraId="0A21A912" w14:textId="77777777" w:rsidTr="006B1829">
        <w:trPr>
          <w:trHeight w:val="55"/>
        </w:trPr>
        <w:tc>
          <w:tcPr>
            <w:tcW w:w="9016" w:type="dxa"/>
            <w:gridSpan w:val="4"/>
          </w:tcPr>
          <w:p w14:paraId="2CDA3795" w14:textId="77777777" w:rsidR="00B93343" w:rsidRDefault="002005A8" w:rsidP="006C71F8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  <w:r w:rsidR="00C12F71">
              <w:rPr>
                <w:rFonts w:ascii="Galyon" w:hAnsi="Galyon"/>
                <w:sz w:val="20"/>
                <w:szCs w:val="20"/>
              </w:rPr>
              <w:t>.</w:t>
            </w:r>
          </w:p>
          <w:p w14:paraId="4A9325E5" w14:textId="77777777" w:rsidR="006C71F8" w:rsidRPr="00C62632" w:rsidRDefault="002005A8" w:rsidP="006C71F8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 </w:t>
            </w:r>
          </w:p>
        </w:tc>
      </w:tr>
      <w:tr w:rsidR="00845375" w14:paraId="203DF022" w14:textId="77777777" w:rsidTr="00426F99">
        <w:trPr>
          <w:trHeight w:val="55"/>
        </w:trPr>
        <w:tc>
          <w:tcPr>
            <w:tcW w:w="9016" w:type="dxa"/>
            <w:gridSpan w:val="4"/>
            <w:shd w:val="clear" w:color="auto" w:fill="0D5786"/>
          </w:tcPr>
          <w:p w14:paraId="485FDA13" w14:textId="77777777" w:rsidR="006C71F8" w:rsidRPr="00E95E15" w:rsidRDefault="002005A8" w:rsidP="005C1CB7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E95E15">
              <w:rPr>
                <w:rFonts w:ascii="Galyon" w:hAnsi="Galyon"/>
                <w:color w:val="ECECEC"/>
              </w:rPr>
              <w:t>Other information</w:t>
            </w:r>
          </w:p>
        </w:tc>
      </w:tr>
      <w:tr w:rsidR="00845375" w14:paraId="61F272FA" w14:textId="77777777" w:rsidTr="006B1829">
        <w:trPr>
          <w:trHeight w:val="55"/>
        </w:trPr>
        <w:tc>
          <w:tcPr>
            <w:tcW w:w="9016" w:type="dxa"/>
            <w:gridSpan w:val="4"/>
          </w:tcPr>
          <w:p w14:paraId="03320B0B" w14:textId="77777777" w:rsidR="00B64005" w:rsidRDefault="002005A8" w:rsidP="00B64005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B64005">
              <w:rPr>
                <w:rFonts w:ascii="Galyon" w:hAnsi="Galyon"/>
                <w:sz w:val="20"/>
                <w:szCs w:val="20"/>
              </w:rPr>
              <w:t>To the best of our knowledge, the information contained herein is accurate. However, neither the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B64005">
              <w:rPr>
                <w:rFonts w:ascii="Galyon" w:hAnsi="Galyon"/>
                <w:sz w:val="20"/>
                <w:szCs w:val="20"/>
              </w:rPr>
              <w:t>above-named supplier, nor any of its subsidiaries, assumes any liability whatsoever for the accuracy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B64005">
              <w:rPr>
                <w:rFonts w:ascii="Galyon" w:hAnsi="Galyon"/>
                <w:sz w:val="20"/>
                <w:szCs w:val="20"/>
              </w:rPr>
              <w:t>or completeness of the information contained herein.</w:t>
            </w:r>
          </w:p>
          <w:p w14:paraId="31DE4B6F" w14:textId="77777777" w:rsidR="00B64005" w:rsidRPr="00B64005" w:rsidRDefault="00B64005" w:rsidP="00B64005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</w:p>
          <w:p w14:paraId="3800C222" w14:textId="77777777" w:rsidR="006C71F8" w:rsidRDefault="002005A8" w:rsidP="00B64005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B64005">
              <w:rPr>
                <w:rFonts w:ascii="Galyon" w:hAnsi="Galyon"/>
                <w:sz w:val="20"/>
                <w:szCs w:val="20"/>
              </w:rPr>
              <w:t>Final determination of suitability of any material is the sole responsibility of the user. All materials may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B64005">
              <w:rPr>
                <w:rFonts w:ascii="Galyon" w:hAnsi="Galyon"/>
                <w:sz w:val="20"/>
                <w:szCs w:val="20"/>
              </w:rPr>
              <w:t>present unknown hazards and should be used with caution. Although certain hazards are described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B64005">
              <w:rPr>
                <w:rFonts w:ascii="Galyon" w:hAnsi="Galyon"/>
                <w:sz w:val="20"/>
                <w:szCs w:val="20"/>
              </w:rPr>
              <w:t>herein, we cannot guarantee that these are the only hazards that exist.</w:t>
            </w:r>
          </w:p>
          <w:p w14:paraId="102476E9" w14:textId="77777777" w:rsidR="00C12F71" w:rsidRPr="00C62632" w:rsidRDefault="00C12F71" w:rsidP="00B64005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</w:p>
        </w:tc>
      </w:tr>
    </w:tbl>
    <w:p w14:paraId="2D31D2B6" w14:textId="77777777" w:rsidR="00446E27" w:rsidRPr="00C62632" w:rsidRDefault="00446E27" w:rsidP="004114F0">
      <w:pPr>
        <w:spacing w:line="276" w:lineRule="auto"/>
        <w:rPr>
          <w:rFonts w:ascii="Galyon" w:hAnsi="Galyon"/>
        </w:rPr>
      </w:pPr>
    </w:p>
    <w:p w14:paraId="6B6D6D8D" w14:textId="77777777" w:rsidR="008A1069" w:rsidRPr="00C62632" w:rsidRDefault="008A1069" w:rsidP="004114F0">
      <w:pPr>
        <w:spacing w:line="276" w:lineRule="auto"/>
        <w:rPr>
          <w:rFonts w:ascii="Galyon" w:hAnsi="Galyon"/>
        </w:rPr>
      </w:pPr>
    </w:p>
    <w:p w14:paraId="6010A777" w14:textId="77777777" w:rsidR="008A1069" w:rsidRPr="00C62632" w:rsidRDefault="002005A8" w:rsidP="004114F0">
      <w:pPr>
        <w:spacing w:line="276" w:lineRule="auto"/>
        <w:rPr>
          <w:rFonts w:ascii="Galyon" w:hAnsi="Galyon"/>
        </w:rPr>
      </w:pPr>
      <w:r w:rsidRPr="00C62632">
        <w:rPr>
          <w:rFonts w:ascii="Galyon" w:hAnsi="Galyon"/>
          <w:b/>
          <w:bCs/>
        </w:rPr>
        <w:t>Further Information</w:t>
      </w:r>
    </w:p>
    <w:p w14:paraId="79F57A23" w14:textId="77777777" w:rsidR="008A1069" w:rsidRPr="00C62632" w:rsidRDefault="002005A8" w:rsidP="004114F0">
      <w:pPr>
        <w:spacing w:line="276" w:lineRule="auto"/>
        <w:rPr>
          <w:rFonts w:ascii="Galyon" w:hAnsi="Galyon"/>
        </w:rPr>
      </w:pPr>
      <w:r w:rsidRPr="00C62632">
        <w:rPr>
          <w:rFonts w:ascii="Galyon" w:hAnsi="Galyon"/>
        </w:rPr>
        <w:t>Copyright © (202</w:t>
      </w:r>
      <w:r w:rsidR="00007BA7">
        <w:rPr>
          <w:rFonts w:ascii="Galyon" w:hAnsi="Galyon"/>
        </w:rPr>
        <w:t>2</w:t>
      </w:r>
      <w:r w:rsidRPr="00C62632">
        <w:rPr>
          <w:rFonts w:ascii="Galyon" w:hAnsi="Galyon"/>
        </w:rPr>
        <w:t xml:space="preserve">): </w:t>
      </w:r>
      <w:r w:rsidR="008C7E96">
        <w:rPr>
          <w:rFonts w:ascii="Galyon" w:hAnsi="Galyon"/>
        </w:rPr>
        <w:t>Breathe Life Sciences</w:t>
      </w:r>
      <w:r w:rsidRPr="00C62632">
        <w:rPr>
          <w:rFonts w:ascii="Galyon" w:hAnsi="Galyon"/>
        </w:rPr>
        <w:t xml:space="preserve"> Ltd. This information has been compiled to the best of our knowledge but does not claim to be complete or accurate and should be understood by the user as a guideline only. </w:t>
      </w:r>
      <w:r w:rsidR="008C7E96">
        <w:rPr>
          <w:rFonts w:ascii="Galyon" w:hAnsi="Galyon"/>
        </w:rPr>
        <w:t>Breathe Life Sciences</w:t>
      </w:r>
      <w:r w:rsidRPr="00C62632">
        <w:rPr>
          <w:rFonts w:ascii="Galyon" w:hAnsi="Galyon"/>
        </w:rPr>
        <w:t xml:space="preserve"> and its subsidiaries disclaim all liability for any damage that may occur when handling or </w:t>
      </w:r>
      <w:proofErr w:type="gramStart"/>
      <w:r w:rsidRPr="00C62632">
        <w:rPr>
          <w:rFonts w:ascii="Galyon" w:hAnsi="Galyon"/>
        </w:rPr>
        <w:t>coming into contact with</w:t>
      </w:r>
      <w:proofErr w:type="gramEnd"/>
      <w:r w:rsidRPr="00C62632">
        <w:rPr>
          <w:rFonts w:ascii="Galyon" w:hAnsi="Galyon"/>
        </w:rPr>
        <w:t xml:space="preserve"> such packaging, ingredients or chemicals.</w:t>
      </w:r>
    </w:p>
    <w:sectPr w:rsidR="008A1069" w:rsidRPr="00C62632" w:rsidSect="001C789B">
      <w:pgSz w:w="11906" w:h="16838"/>
      <w:pgMar w:top="1440" w:right="1440" w:bottom="1440" w:left="144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D684E" w14:textId="77777777" w:rsidR="006B782E" w:rsidRDefault="006B782E">
      <w:pPr>
        <w:spacing w:after="0" w:line="240" w:lineRule="auto"/>
      </w:pPr>
      <w:r>
        <w:separator/>
      </w:r>
    </w:p>
  </w:endnote>
  <w:endnote w:type="continuationSeparator" w:id="0">
    <w:p w14:paraId="51F0DEAD" w14:textId="77777777" w:rsidR="006B782E" w:rsidRDefault="006B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 Book">
    <w:altName w:val="Calibri"/>
    <w:panose1 w:val="00000000000000000000"/>
    <w:charset w:val="00"/>
    <w:family w:val="modern"/>
    <w:notTrueType/>
    <w:pitch w:val="variable"/>
    <w:sig w:usb0="8000002F" w:usb1="5000004A" w:usb2="00000000" w:usb3="00000000" w:csb0="00000001" w:csb1="00000000"/>
  </w:font>
  <w:font w:name="Galyon">
    <w:altName w:val="Calibri"/>
    <w:panose1 w:val="00000000000000000000"/>
    <w:charset w:val="00"/>
    <w:family w:val="modern"/>
    <w:notTrueType/>
    <w:pitch w:val="variable"/>
    <w:sig w:usb0="A0000027" w:usb1="00000000" w:usb2="00000000" w:usb3="00000000" w:csb0="00000093" w:csb1="00000000"/>
  </w:font>
  <w:font w:name="Galyon Bold">
    <w:altName w:val="Calibri"/>
    <w:panose1 w:val="00000000000000000000"/>
    <w:charset w:val="00"/>
    <w:family w:val="modern"/>
    <w:notTrueType/>
    <w:pitch w:val="variable"/>
    <w:sig w:usb0="A000002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Black">
    <w:altName w:val="Calibri"/>
    <w:panose1 w:val="00000000000000000000"/>
    <w:charset w:val="00"/>
    <w:family w:val="modern"/>
    <w:notTrueType/>
    <w:pitch w:val="variable"/>
    <w:sig w:usb0="8000002F" w:usb1="5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673C" w14:textId="77777777" w:rsidR="002565FE" w:rsidRDefault="002565FE" w:rsidP="002565FE">
    <w:pPr>
      <w:tabs>
        <w:tab w:val="center" w:pos="4550"/>
        <w:tab w:val="left" w:pos="5818"/>
      </w:tabs>
      <w:ind w:right="260"/>
      <w:jc w:val="right"/>
      <w:rPr>
        <w:color w:val="CFE079" w:themeColor="text2" w:themeTint="99"/>
        <w:spacing w:val="60"/>
        <w:sz w:val="24"/>
        <w:szCs w:val="24"/>
      </w:rPr>
    </w:pPr>
  </w:p>
  <w:p w14:paraId="06533D78" w14:textId="77777777" w:rsidR="002565FE" w:rsidRPr="00C62632" w:rsidRDefault="002005A8" w:rsidP="002565FE">
    <w:pPr>
      <w:tabs>
        <w:tab w:val="center" w:pos="4550"/>
        <w:tab w:val="left" w:pos="5818"/>
      </w:tabs>
      <w:ind w:right="260"/>
      <w:jc w:val="right"/>
      <w:rPr>
        <w:rFonts w:ascii="Galyon" w:hAnsi="Galyon"/>
      </w:rPr>
    </w:pPr>
    <w:r w:rsidRPr="00C62632">
      <w:rPr>
        <w:rFonts w:ascii="Galyon" w:hAnsi="Galyon"/>
        <w:spacing w:val="60"/>
      </w:rPr>
      <w:t>Not Controlled if Printed. Page</w:t>
    </w:r>
    <w:r w:rsidRPr="00C62632">
      <w:rPr>
        <w:rFonts w:ascii="Galyon" w:hAnsi="Galyon"/>
      </w:rPr>
      <w:t xml:space="preserve"> </w:t>
    </w:r>
    <w:r w:rsidRPr="00C62632">
      <w:rPr>
        <w:rFonts w:ascii="Galyon" w:hAnsi="Galyon"/>
      </w:rPr>
      <w:fldChar w:fldCharType="begin"/>
    </w:r>
    <w:r w:rsidRPr="00C62632">
      <w:rPr>
        <w:rFonts w:ascii="Galyon" w:hAnsi="Galyon"/>
      </w:rPr>
      <w:instrText xml:space="preserve"> PAGE   \* MERGEFORMAT </w:instrText>
    </w:r>
    <w:r w:rsidRPr="00C62632">
      <w:rPr>
        <w:rFonts w:ascii="Galyon" w:hAnsi="Galyon"/>
      </w:rPr>
      <w:fldChar w:fldCharType="separate"/>
    </w:r>
    <w:r w:rsidRPr="00C62632">
      <w:rPr>
        <w:rFonts w:ascii="Galyon" w:hAnsi="Galyon"/>
        <w:noProof/>
      </w:rPr>
      <w:t>11</w:t>
    </w:r>
    <w:r w:rsidRPr="00C62632">
      <w:rPr>
        <w:rFonts w:ascii="Galyon" w:hAnsi="Galyon"/>
      </w:rPr>
      <w:fldChar w:fldCharType="end"/>
    </w:r>
    <w:r w:rsidRPr="00C62632">
      <w:rPr>
        <w:rFonts w:ascii="Galyon" w:hAnsi="Galyon"/>
      </w:rPr>
      <w:t xml:space="preserve"> | </w:t>
    </w:r>
    <w:r w:rsidRPr="00C62632">
      <w:rPr>
        <w:rFonts w:ascii="Galyon" w:hAnsi="Galyon"/>
      </w:rPr>
      <w:fldChar w:fldCharType="begin"/>
    </w:r>
    <w:r w:rsidRPr="00C62632">
      <w:rPr>
        <w:rFonts w:ascii="Galyon" w:hAnsi="Galyon"/>
      </w:rPr>
      <w:instrText xml:space="preserve"> NUMPAGES  \* Arabic  \* MERGEFORMAT </w:instrText>
    </w:r>
    <w:r w:rsidRPr="00C62632">
      <w:rPr>
        <w:rFonts w:ascii="Galyon" w:hAnsi="Galyon"/>
      </w:rPr>
      <w:fldChar w:fldCharType="separate"/>
    </w:r>
    <w:r w:rsidRPr="00C62632">
      <w:rPr>
        <w:rFonts w:ascii="Galyon" w:hAnsi="Galyon"/>
        <w:noProof/>
      </w:rPr>
      <w:t>11</w:t>
    </w:r>
    <w:r w:rsidRPr="00C62632">
      <w:rPr>
        <w:rFonts w:ascii="Galyon" w:hAnsi="Galyon"/>
        <w:noProof/>
      </w:rPr>
      <w:fldChar w:fldCharType="end"/>
    </w:r>
  </w:p>
  <w:p w14:paraId="4269E1CF" w14:textId="77777777" w:rsidR="00353893" w:rsidRPr="002565FE" w:rsidRDefault="00353893" w:rsidP="004114F0">
    <w:pPr>
      <w:pStyle w:val="Footer"/>
      <w:rPr>
        <w:color w:val="456D83" w:themeColor="accent5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C4A8E" w14:textId="77777777" w:rsidR="006B782E" w:rsidRDefault="006B782E">
      <w:pPr>
        <w:spacing w:after="0" w:line="240" w:lineRule="auto"/>
      </w:pPr>
      <w:r>
        <w:separator/>
      </w:r>
    </w:p>
  </w:footnote>
  <w:footnote w:type="continuationSeparator" w:id="0">
    <w:p w14:paraId="0D64C608" w14:textId="77777777" w:rsidR="006B782E" w:rsidRDefault="006B7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856" w:type="dxa"/>
      <w:tblLook w:val="04A0" w:firstRow="1" w:lastRow="0" w:firstColumn="1" w:lastColumn="0" w:noHBand="0" w:noVBand="1"/>
    </w:tblPr>
    <w:tblGrid>
      <w:gridCol w:w="2886"/>
      <w:gridCol w:w="4033"/>
      <w:gridCol w:w="1956"/>
      <w:gridCol w:w="1615"/>
    </w:tblGrid>
    <w:tr w:rsidR="00BD0A3E" w14:paraId="23A27159" w14:textId="77777777" w:rsidTr="00BD0A3E">
      <w:trPr>
        <w:trHeight w:val="241"/>
      </w:trPr>
      <w:tc>
        <w:tcPr>
          <w:tcW w:w="2886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66E60C4E" w14:textId="77777777" w:rsidR="00BD0A3E" w:rsidRPr="003961C7" w:rsidRDefault="00BD0A3E" w:rsidP="00BD0A3E">
          <w:pPr>
            <w:jc w:val="center"/>
            <w:rPr>
              <w:rFonts w:ascii="BentonSans Book" w:hAnsi="BentonSans Book"/>
            </w:rPr>
          </w:pPr>
          <w:r>
            <w:rPr>
              <w:rFonts w:ascii="BentonSans Book" w:hAnsi="BentonSans Book"/>
              <w:noProof/>
            </w:rPr>
            <w:drawing>
              <wp:inline distT="0" distB="0" distL="0" distR="0" wp14:anchorId="6EA33E62" wp14:editId="079D313D">
                <wp:extent cx="1692409" cy="739140"/>
                <wp:effectExtent l="0" t="0" r="3175" b="3810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3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8850" cy="7419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3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272EF18" w14:textId="77777777" w:rsidR="00BD0A3E" w:rsidRPr="00C62632" w:rsidRDefault="00BD0A3E" w:rsidP="00BD0A3E">
          <w:pPr>
            <w:jc w:val="center"/>
            <w:rPr>
              <w:rFonts w:ascii="Galyon" w:hAnsi="Galyon"/>
              <w:sz w:val="24"/>
              <w:szCs w:val="24"/>
            </w:rPr>
          </w:pPr>
          <w:r w:rsidRPr="00C62632">
            <w:rPr>
              <w:rFonts w:ascii="Galyon" w:hAnsi="Galyon"/>
              <w:sz w:val="24"/>
              <w:szCs w:val="24"/>
            </w:rPr>
            <w:t xml:space="preserve">Safety Data Sheet: </w:t>
          </w:r>
        </w:p>
        <w:p w14:paraId="2E4B2EA2" w14:textId="780EF7DA" w:rsidR="00BD0A3E" w:rsidRPr="00C62632" w:rsidRDefault="00BD0A3E" w:rsidP="00BD0A3E">
          <w:pPr>
            <w:jc w:val="center"/>
            <w:rPr>
              <w:rFonts w:ascii="Galyon Bold" w:hAnsi="Galyon Bold"/>
              <w:sz w:val="28"/>
              <w:szCs w:val="28"/>
            </w:rPr>
          </w:pPr>
          <w:r>
            <w:rPr>
              <w:rFonts w:ascii="Galyon Bold" w:hAnsi="Galyon Bold"/>
              <w:sz w:val="24"/>
              <w:szCs w:val="24"/>
            </w:rPr>
            <w:t>CBC Isolate</w:t>
          </w:r>
        </w:p>
      </w:tc>
      <w:tc>
        <w:tcPr>
          <w:tcW w:w="1956" w:type="dxa"/>
          <w:tcBorders>
            <w:left w:val="single" w:sz="4" w:space="0" w:color="auto"/>
          </w:tcBorders>
          <w:shd w:val="clear" w:color="auto" w:fill="EDEDED" w:themeFill="accent3" w:themeFillTint="33"/>
          <w:vAlign w:val="center"/>
        </w:tcPr>
        <w:p w14:paraId="1548B833" w14:textId="77777777" w:rsidR="00BD0A3E" w:rsidRPr="00C62632" w:rsidRDefault="00BD0A3E" w:rsidP="00BD0A3E">
          <w:pPr>
            <w:rPr>
              <w:rFonts w:ascii="Galyon" w:hAnsi="Galyon"/>
              <w:sz w:val="18"/>
              <w:szCs w:val="18"/>
            </w:rPr>
          </w:pPr>
          <w:r w:rsidRPr="00C62632">
            <w:rPr>
              <w:rFonts w:ascii="Galyon" w:hAnsi="Galyon"/>
              <w:sz w:val="18"/>
              <w:szCs w:val="18"/>
            </w:rPr>
            <w:t>Document Number</w:t>
          </w:r>
        </w:p>
      </w:tc>
      <w:tc>
        <w:tcPr>
          <w:tcW w:w="1615" w:type="dxa"/>
        </w:tcPr>
        <w:p w14:paraId="21CF2A9C" w14:textId="38E64074" w:rsidR="00BD0A3E" w:rsidRPr="00C62632" w:rsidRDefault="00BD0A3E" w:rsidP="00BD0A3E">
          <w:pPr>
            <w:rPr>
              <w:rFonts w:ascii="Galyon" w:hAnsi="Galyon"/>
              <w:sz w:val="20"/>
              <w:szCs w:val="20"/>
            </w:rPr>
          </w:pPr>
          <w:r>
            <w:rPr>
              <w:rFonts w:ascii="Galyon" w:hAnsi="Galyon"/>
              <w:sz w:val="20"/>
              <w:szCs w:val="20"/>
            </w:rPr>
            <w:t>PD-000000</w:t>
          </w:r>
        </w:p>
      </w:tc>
    </w:tr>
    <w:tr w:rsidR="00BD0A3E" w14:paraId="6EBE7D38" w14:textId="77777777" w:rsidTr="00BD0A3E">
      <w:trPr>
        <w:trHeight w:val="258"/>
      </w:trPr>
      <w:tc>
        <w:tcPr>
          <w:tcW w:w="2886" w:type="dxa"/>
          <w:vMerge/>
          <w:tcBorders>
            <w:top w:val="nil"/>
            <w:left w:val="nil"/>
            <w:bottom w:val="nil"/>
            <w:right w:val="nil"/>
          </w:tcBorders>
        </w:tcPr>
        <w:p w14:paraId="29E33288" w14:textId="77777777" w:rsidR="00BD0A3E" w:rsidRPr="003961C7" w:rsidRDefault="00BD0A3E" w:rsidP="00BD0A3E">
          <w:pPr>
            <w:rPr>
              <w:rFonts w:ascii="BentonSans Book" w:hAnsi="BentonSans Book"/>
            </w:rPr>
          </w:pPr>
        </w:p>
      </w:tc>
      <w:tc>
        <w:tcPr>
          <w:tcW w:w="4033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0C166506" w14:textId="77777777" w:rsidR="00BD0A3E" w:rsidRPr="003961C7" w:rsidRDefault="00BD0A3E" w:rsidP="00BD0A3E">
          <w:pPr>
            <w:rPr>
              <w:rFonts w:ascii="BentonSans Book" w:hAnsi="BentonSans Book"/>
            </w:rPr>
          </w:pPr>
        </w:p>
      </w:tc>
      <w:tc>
        <w:tcPr>
          <w:tcW w:w="1956" w:type="dxa"/>
          <w:tcBorders>
            <w:left w:val="single" w:sz="4" w:space="0" w:color="auto"/>
          </w:tcBorders>
          <w:shd w:val="clear" w:color="auto" w:fill="EDEDED" w:themeFill="accent3" w:themeFillTint="33"/>
          <w:vAlign w:val="center"/>
        </w:tcPr>
        <w:p w14:paraId="522E53F2" w14:textId="77777777" w:rsidR="00BD0A3E" w:rsidRPr="00C62632" w:rsidRDefault="00BD0A3E" w:rsidP="00BD0A3E">
          <w:pPr>
            <w:rPr>
              <w:rFonts w:ascii="Galyon" w:hAnsi="Galyon"/>
              <w:sz w:val="18"/>
              <w:szCs w:val="18"/>
            </w:rPr>
          </w:pPr>
          <w:r w:rsidRPr="00C62632">
            <w:rPr>
              <w:rFonts w:ascii="Galyon" w:hAnsi="Galyon"/>
              <w:sz w:val="18"/>
              <w:szCs w:val="18"/>
            </w:rPr>
            <w:t>Revision</w:t>
          </w:r>
        </w:p>
      </w:tc>
      <w:tc>
        <w:tcPr>
          <w:tcW w:w="1615" w:type="dxa"/>
        </w:tcPr>
        <w:p w14:paraId="565750AA" w14:textId="59407D27" w:rsidR="00BD0A3E" w:rsidRPr="00C62632" w:rsidRDefault="00BD0A3E" w:rsidP="00BD0A3E">
          <w:pPr>
            <w:rPr>
              <w:rFonts w:ascii="Galyon" w:hAnsi="Galyon"/>
              <w:sz w:val="20"/>
              <w:szCs w:val="20"/>
            </w:rPr>
          </w:pPr>
          <w:r>
            <w:rPr>
              <w:rFonts w:ascii="Galyon" w:hAnsi="Galyon"/>
              <w:sz w:val="20"/>
              <w:szCs w:val="20"/>
            </w:rPr>
            <w:t>Rev-A.1</w:t>
          </w:r>
        </w:p>
      </w:tc>
    </w:tr>
    <w:tr w:rsidR="00BD0A3E" w14:paraId="7863A764" w14:textId="77777777" w:rsidTr="00BD0A3E">
      <w:trPr>
        <w:trHeight w:val="258"/>
      </w:trPr>
      <w:tc>
        <w:tcPr>
          <w:tcW w:w="2886" w:type="dxa"/>
          <w:vMerge/>
          <w:tcBorders>
            <w:top w:val="nil"/>
            <w:left w:val="nil"/>
            <w:bottom w:val="nil"/>
            <w:right w:val="nil"/>
          </w:tcBorders>
        </w:tcPr>
        <w:p w14:paraId="1CD6CA07" w14:textId="77777777" w:rsidR="00BD0A3E" w:rsidRPr="003961C7" w:rsidRDefault="00BD0A3E" w:rsidP="00BD0A3E">
          <w:pPr>
            <w:rPr>
              <w:rFonts w:ascii="BentonSans Book" w:hAnsi="BentonSans Book"/>
            </w:rPr>
          </w:pPr>
        </w:p>
      </w:tc>
      <w:tc>
        <w:tcPr>
          <w:tcW w:w="4033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77112B9B" w14:textId="77777777" w:rsidR="00BD0A3E" w:rsidRPr="003961C7" w:rsidRDefault="00BD0A3E" w:rsidP="00BD0A3E">
          <w:pPr>
            <w:rPr>
              <w:rFonts w:ascii="BentonSans Book" w:hAnsi="BentonSans Book"/>
            </w:rPr>
          </w:pPr>
        </w:p>
      </w:tc>
      <w:tc>
        <w:tcPr>
          <w:tcW w:w="1956" w:type="dxa"/>
          <w:tcBorders>
            <w:left w:val="single" w:sz="4" w:space="0" w:color="auto"/>
          </w:tcBorders>
          <w:shd w:val="clear" w:color="auto" w:fill="EDEDED" w:themeFill="accent3" w:themeFillTint="33"/>
          <w:vAlign w:val="center"/>
        </w:tcPr>
        <w:p w14:paraId="68C2DAEF" w14:textId="77777777" w:rsidR="00BD0A3E" w:rsidRPr="00C62632" w:rsidRDefault="00BD0A3E" w:rsidP="00BD0A3E">
          <w:pPr>
            <w:rPr>
              <w:rFonts w:ascii="Galyon" w:hAnsi="Galyon"/>
              <w:sz w:val="18"/>
              <w:szCs w:val="18"/>
            </w:rPr>
          </w:pPr>
          <w:r w:rsidRPr="00C62632">
            <w:rPr>
              <w:rFonts w:ascii="Galyon" w:hAnsi="Galyon"/>
              <w:sz w:val="18"/>
              <w:szCs w:val="18"/>
            </w:rPr>
            <w:t>Effective Date</w:t>
          </w:r>
        </w:p>
      </w:tc>
      <w:tc>
        <w:tcPr>
          <w:tcW w:w="1615" w:type="dxa"/>
        </w:tcPr>
        <w:p w14:paraId="1655E5F5" w14:textId="2A17EE6F" w:rsidR="00BD0A3E" w:rsidRPr="00C62632" w:rsidRDefault="00BD0A3E" w:rsidP="00BD0A3E">
          <w:pPr>
            <w:rPr>
              <w:rFonts w:ascii="Galyon" w:hAnsi="Galyon"/>
              <w:sz w:val="20"/>
              <w:szCs w:val="20"/>
            </w:rPr>
          </w:pPr>
          <w:r>
            <w:rPr>
              <w:rFonts w:ascii="Galyon" w:hAnsi="Galyon"/>
              <w:sz w:val="20"/>
              <w:szCs w:val="20"/>
            </w:rPr>
            <w:t>08/Mar/2022</w:t>
          </w:r>
        </w:p>
      </w:tc>
    </w:tr>
    <w:tr w:rsidR="00BD0A3E" w14:paraId="5B2B1847" w14:textId="77777777" w:rsidTr="00BD0A3E">
      <w:trPr>
        <w:trHeight w:val="273"/>
      </w:trPr>
      <w:tc>
        <w:tcPr>
          <w:tcW w:w="2886" w:type="dxa"/>
          <w:vMerge/>
          <w:tcBorders>
            <w:top w:val="nil"/>
            <w:left w:val="nil"/>
            <w:bottom w:val="nil"/>
            <w:right w:val="nil"/>
          </w:tcBorders>
        </w:tcPr>
        <w:p w14:paraId="22199ACB" w14:textId="77777777" w:rsidR="00BD0A3E" w:rsidRPr="003961C7" w:rsidRDefault="00BD0A3E" w:rsidP="00BD0A3E">
          <w:pPr>
            <w:rPr>
              <w:rFonts w:ascii="BentonSans Book" w:hAnsi="BentonSans Book"/>
            </w:rPr>
          </w:pPr>
        </w:p>
      </w:tc>
      <w:tc>
        <w:tcPr>
          <w:tcW w:w="4033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4B543423" w14:textId="77777777" w:rsidR="00BD0A3E" w:rsidRPr="003961C7" w:rsidRDefault="00BD0A3E" w:rsidP="00BD0A3E">
          <w:pPr>
            <w:rPr>
              <w:rFonts w:ascii="BentonSans Book" w:hAnsi="BentonSans Book"/>
            </w:rPr>
          </w:pPr>
        </w:p>
      </w:tc>
      <w:tc>
        <w:tcPr>
          <w:tcW w:w="1956" w:type="dxa"/>
          <w:tcBorders>
            <w:left w:val="single" w:sz="4" w:space="0" w:color="auto"/>
          </w:tcBorders>
          <w:shd w:val="clear" w:color="auto" w:fill="EDEDED" w:themeFill="accent3" w:themeFillTint="33"/>
          <w:vAlign w:val="center"/>
        </w:tcPr>
        <w:p w14:paraId="78610D1C" w14:textId="77777777" w:rsidR="00BD0A3E" w:rsidRPr="00C62632" w:rsidRDefault="00BD0A3E" w:rsidP="00BD0A3E">
          <w:pPr>
            <w:rPr>
              <w:rFonts w:ascii="Galyon" w:hAnsi="Galyon"/>
              <w:sz w:val="18"/>
              <w:szCs w:val="18"/>
            </w:rPr>
          </w:pPr>
          <w:r w:rsidRPr="00C62632">
            <w:rPr>
              <w:rFonts w:ascii="Galyon" w:hAnsi="Galyon"/>
              <w:sz w:val="18"/>
              <w:szCs w:val="18"/>
            </w:rPr>
            <w:t>Status</w:t>
          </w:r>
        </w:p>
      </w:tc>
      <w:tc>
        <w:tcPr>
          <w:tcW w:w="1615" w:type="dxa"/>
        </w:tcPr>
        <w:p w14:paraId="3E40E8AD" w14:textId="75C31590" w:rsidR="00BD0A3E" w:rsidRPr="00C62632" w:rsidRDefault="00BD0A3E" w:rsidP="00BD0A3E">
          <w:pPr>
            <w:rPr>
              <w:rFonts w:ascii="Galyon" w:hAnsi="Galyon"/>
              <w:sz w:val="20"/>
              <w:szCs w:val="20"/>
            </w:rPr>
          </w:pPr>
          <w:r>
            <w:rPr>
              <w:rFonts w:ascii="Galyon" w:hAnsi="Galyon"/>
              <w:sz w:val="20"/>
              <w:szCs w:val="20"/>
            </w:rPr>
            <w:t>Approved</w:t>
          </w:r>
        </w:p>
      </w:tc>
    </w:tr>
    <w:tr w:rsidR="00BD0A3E" w14:paraId="41C341F7" w14:textId="77777777" w:rsidTr="00BD0A3E">
      <w:trPr>
        <w:trHeight w:val="241"/>
      </w:trPr>
      <w:tc>
        <w:tcPr>
          <w:tcW w:w="2886" w:type="dxa"/>
          <w:vMerge/>
          <w:tcBorders>
            <w:top w:val="nil"/>
            <w:left w:val="nil"/>
            <w:bottom w:val="nil"/>
            <w:right w:val="nil"/>
          </w:tcBorders>
        </w:tcPr>
        <w:p w14:paraId="1F4F370F" w14:textId="77777777" w:rsidR="00BD0A3E" w:rsidRPr="003961C7" w:rsidRDefault="00BD0A3E" w:rsidP="00BD0A3E">
          <w:pPr>
            <w:rPr>
              <w:rFonts w:ascii="BentonSans Book" w:hAnsi="BentonSans Book"/>
            </w:rPr>
          </w:pPr>
        </w:p>
      </w:tc>
      <w:tc>
        <w:tcPr>
          <w:tcW w:w="4033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3CFFF711" w14:textId="77777777" w:rsidR="00BD0A3E" w:rsidRPr="003961C7" w:rsidRDefault="00BD0A3E" w:rsidP="00BD0A3E">
          <w:pPr>
            <w:rPr>
              <w:rFonts w:ascii="BentonSans Book" w:hAnsi="BentonSans Book"/>
            </w:rPr>
          </w:pPr>
        </w:p>
      </w:tc>
      <w:tc>
        <w:tcPr>
          <w:tcW w:w="1956" w:type="dxa"/>
          <w:tcBorders>
            <w:left w:val="single" w:sz="4" w:space="0" w:color="auto"/>
          </w:tcBorders>
          <w:shd w:val="clear" w:color="auto" w:fill="EDEDED" w:themeFill="accent3" w:themeFillTint="33"/>
          <w:vAlign w:val="center"/>
        </w:tcPr>
        <w:p w14:paraId="42B61EFE" w14:textId="77777777" w:rsidR="00BD0A3E" w:rsidRPr="00C62632" w:rsidRDefault="00BD0A3E" w:rsidP="00BD0A3E">
          <w:pPr>
            <w:rPr>
              <w:rFonts w:ascii="Galyon" w:hAnsi="Galyon"/>
              <w:sz w:val="18"/>
              <w:szCs w:val="18"/>
            </w:rPr>
          </w:pPr>
          <w:r w:rsidRPr="00C62632">
            <w:rPr>
              <w:rFonts w:ascii="Galyon" w:hAnsi="Galyon"/>
              <w:sz w:val="18"/>
              <w:szCs w:val="18"/>
            </w:rPr>
            <w:t>Confidentiality</w:t>
          </w:r>
        </w:p>
      </w:tc>
      <w:tc>
        <w:tcPr>
          <w:tcW w:w="1615" w:type="dxa"/>
        </w:tcPr>
        <w:p w14:paraId="5FCFCB9D" w14:textId="3F87496E" w:rsidR="00BD0A3E" w:rsidRPr="00C62632" w:rsidRDefault="00BD0A3E" w:rsidP="00BD0A3E">
          <w:pPr>
            <w:rPr>
              <w:rFonts w:ascii="Galyon" w:hAnsi="Galyon"/>
              <w:sz w:val="20"/>
              <w:szCs w:val="20"/>
            </w:rPr>
          </w:pPr>
          <w:r>
            <w:rPr>
              <w:rFonts w:ascii="Galyon" w:hAnsi="Galyon"/>
              <w:sz w:val="20"/>
              <w:szCs w:val="20"/>
            </w:rPr>
            <w:t>External</w:t>
          </w:r>
        </w:p>
      </w:tc>
    </w:tr>
  </w:tbl>
  <w:p w14:paraId="7AC68B33" w14:textId="77777777" w:rsidR="003961C7" w:rsidRDefault="003961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17C"/>
    <w:multiLevelType w:val="multilevel"/>
    <w:tmpl w:val="44C4895A"/>
    <w:lvl w:ilvl="0">
      <w:start w:val="12"/>
      <w:numFmt w:val="decimal"/>
      <w:lvlText w:val="%1."/>
      <w:lvlJc w:val="left"/>
      <w:pPr>
        <w:ind w:left="552" w:hanging="552"/>
      </w:pPr>
      <w:rPr>
        <w:rFonts w:hint="default"/>
        <w:color w:val="FFFFFF" w:themeColor="background2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2696A49"/>
    <w:multiLevelType w:val="multilevel"/>
    <w:tmpl w:val="E632CB5A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  <w:color w:val="ECECEC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72E4D7E"/>
    <w:multiLevelType w:val="multilevel"/>
    <w:tmpl w:val="27929A0E"/>
    <w:lvl w:ilvl="0">
      <w:start w:val="9"/>
      <w:numFmt w:val="decimal"/>
      <w:lvlText w:val="%1."/>
      <w:lvlJc w:val="left"/>
      <w:pPr>
        <w:ind w:left="528" w:hanging="528"/>
      </w:pPr>
      <w:rPr>
        <w:rFonts w:hint="default"/>
        <w:color w:val="FFFFFF" w:themeColor="background2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8D65465"/>
    <w:multiLevelType w:val="multilevel"/>
    <w:tmpl w:val="182EF220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color w:val="FFFFFF" w:themeColor="background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AFD003C"/>
    <w:multiLevelType w:val="multilevel"/>
    <w:tmpl w:val="6B6A2E86"/>
    <w:lvl w:ilvl="0">
      <w:start w:val="11"/>
      <w:numFmt w:val="decimal"/>
      <w:lvlText w:val="%1."/>
      <w:lvlJc w:val="left"/>
      <w:pPr>
        <w:ind w:left="552" w:hanging="552"/>
      </w:pPr>
      <w:rPr>
        <w:rFonts w:hint="default"/>
        <w:color w:val="FFFFFF" w:themeColor="background2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 w16cid:durableId="734475531">
    <w:abstractNumId w:val="1"/>
  </w:num>
  <w:num w:numId="2" w16cid:durableId="239753437">
    <w:abstractNumId w:val="2"/>
  </w:num>
  <w:num w:numId="3" w16cid:durableId="437066939">
    <w:abstractNumId w:val="3"/>
  </w:num>
  <w:num w:numId="4" w16cid:durableId="1599293043">
    <w:abstractNumId w:val="4"/>
  </w:num>
  <w:num w:numId="5" w16cid:durableId="1712728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C7"/>
    <w:rsid w:val="00004C98"/>
    <w:rsid w:val="00007BA7"/>
    <w:rsid w:val="00012AA3"/>
    <w:rsid w:val="000255F0"/>
    <w:rsid w:val="00030CBE"/>
    <w:rsid w:val="000322DF"/>
    <w:rsid w:val="00034021"/>
    <w:rsid w:val="00034D3B"/>
    <w:rsid w:val="00040CC9"/>
    <w:rsid w:val="00045E8C"/>
    <w:rsid w:val="00061C63"/>
    <w:rsid w:val="000724A9"/>
    <w:rsid w:val="00080A36"/>
    <w:rsid w:val="00082D82"/>
    <w:rsid w:val="00084E6B"/>
    <w:rsid w:val="000944AC"/>
    <w:rsid w:val="000A27E1"/>
    <w:rsid w:val="000B5D98"/>
    <w:rsid w:val="000C389E"/>
    <w:rsid w:val="000C7EE1"/>
    <w:rsid w:val="000E6644"/>
    <w:rsid w:val="000F14E6"/>
    <w:rsid w:val="0010387A"/>
    <w:rsid w:val="00111C53"/>
    <w:rsid w:val="00114B18"/>
    <w:rsid w:val="00130C45"/>
    <w:rsid w:val="001343AE"/>
    <w:rsid w:val="00137475"/>
    <w:rsid w:val="00146269"/>
    <w:rsid w:val="0015675F"/>
    <w:rsid w:val="00173A62"/>
    <w:rsid w:val="00174203"/>
    <w:rsid w:val="001C629A"/>
    <w:rsid w:val="001C789B"/>
    <w:rsid w:val="001E4A35"/>
    <w:rsid w:val="001E696D"/>
    <w:rsid w:val="001F1160"/>
    <w:rsid w:val="001F63F9"/>
    <w:rsid w:val="002005A8"/>
    <w:rsid w:val="00202011"/>
    <w:rsid w:val="00210414"/>
    <w:rsid w:val="00215F3A"/>
    <w:rsid w:val="002177EC"/>
    <w:rsid w:val="00223455"/>
    <w:rsid w:val="00225FD5"/>
    <w:rsid w:val="00232E60"/>
    <w:rsid w:val="00234346"/>
    <w:rsid w:val="002514DC"/>
    <w:rsid w:val="002565FE"/>
    <w:rsid w:val="002664B0"/>
    <w:rsid w:val="00277357"/>
    <w:rsid w:val="00287082"/>
    <w:rsid w:val="00287C4D"/>
    <w:rsid w:val="002973AD"/>
    <w:rsid w:val="002A5C39"/>
    <w:rsid w:val="002B1003"/>
    <w:rsid w:val="002B4ADF"/>
    <w:rsid w:val="002C0F20"/>
    <w:rsid w:val="002C5E62"/>
    <w:rsid w:val="002D4094"/>
    <w:rsid w:val="002E1679"/>
    <w:rsid w:val="002E1E5F"/>
    <w:rsid w:val="002E2D4A"/>
    <w:rsid w:val="002E4E80"/>
    <w:rsid w:val="002F2443"/>
    <w:rsid w:val="00307302"/>
    <w:rsid w:val="0031541C"/>
    <w:rsid w:val="003233E2"/>
    <w:rsid w:val="00324F8A"/>
    <w:rsid w:val="003300B7"/>
    <w:rsid w:val="0033560F"/>
    <w:rsid w:val="00353690"/>
    <w:rsid w:val="00353893"/>
    <w:rsid w:val="00374128"/>
    <w:rsid w:val="00376CDE"/>
    <w:rsid w:val="003778F2"/>
    <w:rsid w:val="003929A0"/>
    <w:rsid w:val="003961C7"/>
    <w:rsid w:val="003A0CE4"/>
    <w:rsid w:val="003A2FF6"/>
    <w:rsid w:val="003A4C87"/>
    <w:rsid w:val="003B52FC"/>
    <w:rsid w:val="003D70C3"/>
    <w:rsid w:val="003F1D2A"/>
    <w:rsid w:val="00402FCB"/>
    <w:rsid w:val="00410275"/>
    <w:rsid w:val="004114F0"/>
    <w:rsid w:val="00417120"/>
    <w:rsid w:val="00423D0D"/>
    <w:rsid w:val="00425058"/>
    <w:rsid w:val="00426F99"/>
    <w:rsid w:val="004345BB"/>
    <w:rsid w:val="00440FBB"/>
    <w:rsid w:val="00446E27"/>
    <w:rsid w:val="0045036F"/>
    <w:rsid w:val="004635A5"/>
    <w:rsid w:val="00464893"/>
    <w:rsid w:val="00465E06"/>
    <w:rsid w:val="00467FE4"/>
    <w:rsid w:val="0048537E"/>
    <w:rsid w:val="00496614"/>
    <w:rsid w:val="004B0F7F"/>
    <w:rsid w:val="004B1559"/>
    <w:rsid w:val="004D4A0B"/>
    <w:rsid w:val="004E01F4"/>
    <w:rsid w:val="004F4E85"/>
    <w:rsid w:val="005021D1"/>
    <w:rsid w:val="00504A08"/>
    <w:rsid w:val="00515132"/>
    <w:rsid w:val="00556EC6"/>
    <w:rsid w:val="00572B69"/>
    <w:rsid w:val="00573447"/>
    <w:rsid w:val="0057377C"/>
    <w:rsid w:val="00583FB4"/>
    <w:rsid w:val="0058464F"/>
    <w:rsid w:val="00587F29"/>
    <w:rsid w:val="00594A34"/>
    <w:rsid w:val="00595BB2"/>
    <w:rsid w:val="005A2B17"/>
    <w:rsid w:val="005B1BFA"/>
    <w:rsid w:val="005B64CD"/>
    <w:rsid w:val="005C1CB7"/>
    <w:rsid w:val="005E21BB"/>
    <w:rsid w:val="005F7A51"/>
    <w:rsid w:val="006052EB"/>
    <w:rsid w:val="006144A9"/>
    <w:rsid w:val="00615F6C"/>
    <w:rsid w:val="00616EC4"/>
    <w:rsid w:val="00622D37"/>
    <w:rsid w:val="0062739D"/>
    <w:rsid w:val="006279DD"/>
    <w:rsid w:val="00631B57"/>
    <w:rsid w:val="00636778"/>
    <w:rsid w:val="00637E9C"/>
    <w:rsid w:val="00640B50"/>
    <w:rsid w:val="00643001"/>
    <w:rsid w:val="006533F4"/>
    <w:rsid w:val="006625BE"/>
    <w:rsid w:val="00675BC7"/>
    <w:rsid w:val="00683895"/>
    <w:rsid w:val="006A13A6"/>
    <w:rsid w:val="006A31D3"/>
    <w:rsid w:val="006A515A"/>
    <w:rsid w:val="006A5A28"/>
    <w:rsid w:val="006A6B4E"/>
    <w:rsid w:val="006A6F44"/>
    <w:rsid w:val="006B6B5E"/>
    <w:rsid w:val="006B782E"/>
    <w:rsid w:val="006B7E99"/>
    <w:rsid w:val="006C036B"/>
    <w:rsid w:val="006C71F8"/>
    <w:rsid w:val="006E45A4"/>
    <w:rsid w:val="006E6B72"/>
    <w:rsid w:val="006E6FE8"/>
    <w:rsid w:val="006F1EDE"/>
    <w:rsid w:val="007053E3"/>
    <w:rsid w:val="007165C8"/>
    <w:rsid w:val="0072118B"/>
    <w:rsid w:val="00730E52"/>
    <w:rsid w:val="00734CC4"/>
    <w:rsid w:val="00745452"/>
    <w:rsid w:val="00764331"/>
    <w:rsid w:val="007768A0"/>
    <w:rsid w:val="00782FBD"/>
    <w:rsid w:val="007B225C"/>
    <w:rsid w:val="007C0645"/>
    <w:rsid w:val="007C2675"/>
    <w:rsid w:val="007C699D"/>
    <w:rsid w:val="007D4DF5"/>
    <w:rsid w:val="007E08AD"/>
    <w:rsid w:val="007E2084"/>
    <w:rsid w:val="008029D6"/>
    <w:rsid w:val="008039AD"/>
    <w:rsid w:val="00813555"/>
    <w:rsid w:val="008138A8"/>
    <w:rsid w:val="00816DEE"/>
    <w:rsid w:val="00821C93"/>
    <w:rsid w:val="008241FC"/>
    <w:rsid w:val="00833296"/>
    <w:rsid w:val="00836A02"/>
    <w:rsid w:val="00844F6C"/>
    <w:rsid w:val="00845375"/>
    <w:rsid w:val="0085215C"/>
    <w:rsid w:val="0085434F"/>
    <w:rsid w:val="008571FE"/>
    <w:rsid w:val="008609DF"/>
    <w:rsid w:val="00871581"/>
    <w:rsid w:val="008731A3"/>
    <w:rsid w:val="0088354B"/>
    <w:rsid w:val="00883A94"/>
    <w:rsid w:val="00891A99"/>
    <w:rsid w:val="00891FF2"/>
    <w:rsid w:val="008920F3"/>
    <w:rsid w:val="0089368E"/>
    <w:rsid w:val="00897DAE"/>
    <w:rsid w:val="008A1069"/>
    <w:rsid w:val="008B59EA"/>
    <w:rsid w:val="008B793F"/>
    <w:rsid w:val="008C4032"/>
    <w:rsid w:val="008C6375"/>
    <w:rsid w:val="008C7E96"/>
    <w:rsid w:val="008F34DD"/>
    <w:rsid w:val="00903966"/>
    <w:rsid w:val="0090432C"/>
    <w:rsid w:val="00912496"/>
    <w:rsid w:val="0091303E"/>
    <w:rsid w:val="0092148D"/>
    <w:rsid w:val="0093337B"/>
    <w:rsid w:val="009457D7"/>
    <w:rsid w:val="0096180E"/>
    <w:rsid w:val="00973AD9"/>
    <w:rsid w:val="0097523A"/>
    <w:rsid w:val="009752A7"/>
    <w:rsid w:val="00992930"/>
    <w:rsid w:val="009A1C9F"/>
    <w:rsid w:val="009B1D77"/>
    <w:rsid w:val="009B1E01"/>
    <w:rsid w:val="009B2351"/>
    <w:rsid w:val="009B5758"/>
    <w:rsid w:val="009B5A4A"/>
    <w:rsid w:val="009C46A9"/>
    <w:rsid w:val="009C49B0"/>
    <w:rsid w:val="009D3182"/>
    <w:rsid w:val="009E1537"/>
    <w:rsid w:val="009E789F"/>
    <w:rsid w:val="00A01A64"/>
    <w:rsid w:val="00A104E0"/>
    <w:rsid w:val="00A106AF"/>
    <w:rsid w:val="00A13D52"/>
    <w:rsid w:val="00A2014B"/>
    <w:rsid w:val="00A20517"/>
    <w:rsid w:val="00A525BA"/>
    <w:rsid w:val="00A53370"/>
    <w:rsid w:val="00A5522B"/>
    <w:rsid w:val="00A7325F"/>
    <w:rsid w:val="00A76154"/>
    <w:rsid w:val="00A82746"/>
    <w:rsid w:val="00A94A9B"/>
    <w:rsid w:val="00A97FD6"/>
    <w:rsid w:val="00AA6CDF"/>
    <w:rsid w:val="00AC4E56"/>
    <w:rsid w:val="00AC4F69"/>
    <w:rsid w:val="00AC56F0"/>
    <w:rsid w:val="00AD4E5D"/>
    <w:rsid w:val="00AF1DD7"/>
    <w:rsid w:val="00B00FDD"/>
    <w:rsid w:val="00B07CE5"/>
    <w:rsid w:val="00B16E5E"/>
    <w:rsid w:val="00B213AD"/>
    <w:rsid w:val="00B25998"/>
    <w:rsid w:val="00B2644C"/>
    <w:rsid w:val="00B36C41"/>
    <w:rsid w:val="00B414D5"/>
    <w:rsid w:val="00B438F0"/>
    <w:rsid w:val="00B64005"/>
    <w:rsid w:val="00B6457E"/>
    <w:rsid w:val="00B65AFE"/>
    <w:rsid w:val="00B66B5D"/>
    <w:rsid w:val="00B80605"/>
    <w:rsid w:val="00B814D9"/>
    <w:rsid w:val="00B91807"/>
    <w:rsid w:val="00B91FFF"/>
    <w:rsid w:val="00B93343"/>
    <w:rsid w:val="00BB4B24"/>
    <w:rsid w:val="00BB648F"/>
    <w:rsid w:val="00BC3789"/>
    <w:rsid w:val="00BD0A3E"/>
    <w:rsid w:val="00BD43D2"/>
    <w:rsid w:val="00C12F71"/>
    <w:rsid w:val="00C16B12"/>
    <w:rsid w:val="00C25F7A"/>
    <w:rsid w:val="00C27584"/>
    <w:rsid w:val="00C32928"/>
    <w:rsid w:val="00C334B0"/>
    <w:rsid w:val="00C33F2E"/>
    <w:rsid w:val="00C402A3"/>
    <w:rsid w:val="00C41B32"/>
    <w:rsid w:val="00C52921"/>
    <w:rsid w:val="00C54291"/>
    <w:rsid w:val="00C5559B"/>
    <w:rsid w:val="00C60413"/>
    <w:rsid w:val="00C62632"/>
    <w:rsid w:val="00C636E7"/>
    <w:rsid w:val="00C65498"/>
    <w:rsid w:val="00C6695C"/>
    <w:rsid w:val="00C672AB"/>
    <w:rsid w:val="00C819C7"/>
    <w:rsid w:val="00C8492F"/>
    <w:rsid w:val="00C93C51"/>
    <w:rsid w:val="00CA5F3A"/>
    <w:rsid w:val="00CB25B5"/>
    <w:rsid w:val="00CC76A5"/>
    <w:rsid w:val="00CE13E7"/>
    <w:rsid w:val="00CF5C1F"/>
    <w:rsid w:val="00D12A30"/>
    <w:rsid w:val="00D303D8"/>
    <w:rsid w:val="00D3141F"/>
    <w:rsid w:val="00D31482"/>
    <w:rsid w:val="00D3788E"/>
    <w:rsid w:val="00D450CC"/>
    <w:rsid w:val="00D46A12"/>
    <w:rsid w:val="00D551FB"/>
    <w:rsid w:val="00D6674C"/>
    <w:rsid w:val="00D7151A"/>
    <w:rsid w:val="00D73BEA"/>
    <w:rsid w:val="00D822B9"/>
    <w:rsid w:val="00D83607"/>
    <w:rsid w:val="00D84B6F"/>
    <w:rsid w:val="00DA43A6"/>
    <w:rsid w:val="00DA6020"/>
    <w:rsid w:val="00DC1974"/>
    <w:rsid w:val="00DC1BAB"/>
    <w:rsid w:val="00DC5152"/>
    <w:rsid w:val="00DC5A6B"/>
    <w:rsid w:val="00DD3A08"/>
    <w:rsid w:val="00DD5627"/>
    <w:rsid w:val="00DF1FE9"/>
    <w:rsid w:val="00E01477"/>
    <w:rsid w:val="00E03D94"/>
    <w:rsid w:val="00E03DE4"/>
    <w:rsid w:val="00E05A4F"/>
    <w:rsid w:val="00E213CA"/>
    <w:rsid w:val="00E24F31"/>
    <w:rsid w:val="00E36105"/>
    <w:rsid w:val="00E36907"/>
    <w:rsid w:val="00E4139E"/>
    <w:rsid w:val="00E51B90"/>
    <w:rsid w:val="00E52E67"/>
    <w:rsid w:val="00E54F2F"/>
    <w:rsid w:val="00E576BC"/>
    <w:rsid w:val="00E615C6"/>
    <w:rsid w:val="00E62251"/>
    <w:rsid w:val="00E6461B"/>
    <w:rsid w:val="00E8165C"/>
    <w:rsid w:val="00E82237"/>
    <w:rsid w:val="00E92499"/>
    <w:rsid w:val="00E94E9D"/>
    <w:rsid w:val="00E95E15"/>
    <w:rsid w:val="00EA06F0"/>
    <w:rsid w:val="00EA591D"/>
    <w:rsid w:val="00ED252D"/>
    <w:rsid w:val="00ED4BBC"/>
    <w:rsid w:val="00ED5000"/>
    <w:rsid w:val="00EE303B"/>
    <w:rsid w:val="00EF0807"/>
    <w:rsid w:val="00F246C8"/>
    <w:rsid w:val="00F254B0"/>
    <w:rsid w:val="00F60944"/>
    <w:rsid w:val="00F63078"/>
    <w:rsid w:val="00F63397"/>
    <w:rsid w:val="00F74356"/>
    <w:rsid w:val="00F8185B"/>
    <w:rsid w:val="00FA6502"/>
    <w:rsid w:val="00FA6612"/>
    <w:rsid w:val="00FB65A5"/>
    <w:rsid w:val="00FC422E"/>
    <w:rsid w:val="00FD6890"/>
    <w:rsid w:val="00FE6D30"/>
    <w:rsid w:val="00FF11EB"/>
    <w:rsid w:val="00FF1BA7"/>
    <w:rsid w:val="2EAB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D6607"/>
  <w15:chartTrackingRefBased/>
  <w15:docId w15:val="{F4605B2A-04BA-4E3C-AF57-587D4EF0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1C7"/>
  </w:style>
  <w:style w:type="paragraph" w:styleId="Footer">
    <w:name w:val="footer"/>
    <w:basedOn w:val="Normal"/>
    <w:link w:val="FooterChar"/>
    <w:uiPriority w:val="99"/>
    <w:unhideWhenUsed/>
    <w:rsid w:val="00396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1C7"/>
  </w:style>
  <w:style w:type="paragraph" w:styleId="ListParagraph">
    <w:name w:val="List Paragraph"/>
    <w:basedOn w:val="Normal"/>
    <w:uiPriority w:val="34"/>
    <w:qFormat/>
    <w:rsid w:val="0035389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6674C"/>
  </w:style>
  <w:style w:type="character" w:styleId="Hyperlink">
    <w:name w:val="Hyperlink"/>
    <w:basedOn w:val="DefaultParagraphFont"/>
    <w:uiPriority w:val="99"/>
    <w:unhideWhenUsed/>
    <w:rsid w:val="008936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368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669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3B45"/>
      </a:dk1>
      <a:lt1>
        <a:srgbClr val="BFD22B"/>
      </a:lt1>
      <a:dk2>
        <a:srgbClr val="A8C02C"/>
      </a:dk2>
      <a:lt2>
        <a:srgbClr val="FFFFFF"/>
      </a:lt2>
      <a:accent1>
        <a:srgbClr val="A8C02C"/>
      </a:accent1>
      <a:accent2>
        <a:srgbClr val="F7F7F7"/>
      </a:accent2>
      <a:accent3>
        <a:srgbClr val="A5A5A5"/>
      </a:accent3>
      <a:accent4>
        <a:srgbClr val="292929"/>
      </a:accent4>
      <a:accent5>
        <a:srgbClr val="B7CDD9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BentonSans Black"/>
        <a:ea typeface=""/>
        <a:cs typeface=""/>
      </a:majorFont>
      <a:minorFont>
        <a:latin typeface="BentonSans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9BA882D8054488FB1FE41C41C9CB3" ma:contentTypeVersion="13" ma:contentTypeDescription="Create a new document." ma:contentTypeScope="" ma:versionID="9578cc3cef852c4114acea3df42416dc">
  <xsd:schema xmlns:xsd="http://www.w3.org/2001/XMLSchema" xmlns:xs="http://www.w3.org/2001/XMLSchema" xmlns:p="http://schemas.microsoft.com/office/2006/metadata/properties" xmlns:ns2="6b16745d-d36d-4f11-8b71-7f041b6aea5c" xmlns:ns3="6af46f76-9462-4657-a038-5bcc4b101806" targetNamespace="http://schemas.microsoft.com/office/2006/metadata/properties" ma:root="true" ma:fieldsID="e66dd25a0c4c54d60767d4cb33cba823" ns2:_="" ns3:_="">
    <xsd:import namespace="6b16745d-d36d-4f11-8b71-7f041b6aea5c"/>
    <xsd:import namespace="6af46f76-9462-4657-a038-5bcc4b101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6745d-d36d-4f11-8b71-7f041b6ae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fb82302-a0eb-484b-b924-fc1263da8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46f76-9462-4657-a038-5bcc4b101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175aa5e-f541-4278-96c1-16538e815b11}" ma:internalName="TaxCatchAll" ma:showField="CatchAllData" ma:web="6af46f76-9462-4657-a038-5bcc4b101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5F6A1-E45B-4C5E-ABA9-BCDD83068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16745d-d36d-4f11-8b71-7f041b6aea5c"/>
    <ds:schemaRef ds:uri="6af46f76-9462-4657-a038-5bcc4b101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58CF4E-75DB-4D43-A6DE-CE175D636A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68492-0DD3-4958-B2E7-1032549A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Lewis-Dobson</dc:creator>
  <cp:lastModifiedBy>Selena</cp:lastModifiedBy>
  <cp:revision>2</cp:revision>
  <dcterms:created xsi:type="dcterms:W3CDTF">2023-05-02T14:13:00Z</dcterms:created>
  <dcterms:modified xsi:type="dcterms:W3CDTF">2023-05-02T14:13:00Z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[[md|Confidentiality]]">
    <vt:lpwstr>-</vt:lpwstr>
  </property>
  <property fmtid="{D5CDD505-2E9C-101B-9397-08002B2CF9AE}" pid="3" name="[[md|Workflow status]]">
    <vt:lpwstr>-</vt:lpwstr>
  </property>
  <property fmtid="{D5CDD505-2E9C-101B-9397-08002B2CF9AE}" pid="4" name="[[sys|approval-date|dd/MMM/yyyy|No approval]]">
    <vt:lpwstr>-</vt:lpwstr>
  </property>
  <property fmtid="{D5CDD505-2E9C-101B-9397-08002B2CF9AE}" pid="5" name="[[sys|document-control-no]]">
    <vt:lpwstr>-</vt:lpwstr>
  </property>
  <property fmtid="{D5CDD505-2E9C-101B-9397-08002B2CF9AE}" pid="6" name="[[sys|version-control-no]]">
    <vt:lpwstr>-</vt:lpwstr>
  </property>
</Properties>
</file>